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F72E" w14:textId="0AB56DBD" w:rsidR="00E17F3C" w:rsidRPr="00646494" w:rsidRDefault="00E17F3C" w:rsidP="00E17F3C">
      <w:pPr>
        <w:jc w:val="center"/>
        <w:rPr>
          <w:rFonts w:ascii="Times New Roman" w:hAnsi="Times New Roman" w:cs="Times New Roman"/>
          <w:sz w:val="22"/>
          <w:szCs w:val="22"/>
        </w:rPr>
      </w:pPr>
      <w:r w:rsidRPr="00646494">
        <w:rPr>
          <w:rFonts w:ascii="Times New Roman" w:hAnsi="Times New Roman" w:cs="Times New Roman"/>
          <w:sz w:val="22"/>
          <w:szCs w:val="22"/>
        </w:rPr>
        <w:t>Board Minutes</w:t>
      </w:r>
      <w:r w:rsidRPr="00646494">
        <w:rPr>
          <w:rFonts w:ascii="Times New Roman" w:hAnsi="Times New Roman" w:cs="Times New Roman"/>
          <w:sz w:val="22"/>
          <w:szCs w:val="22"/>
        </w:rPr>
        <w:br/>
      </w:r>
      <w:r w:rsidR="004B4981">
        <w:rPr>
          <w:rFonts w:ascii="Times New Roman" w:hAnsi="Times New Roman" w:cs="Times New Roman"/>
          <w:sz w:val="22"/>
          <w:szCs w:val="22"/>
        </w:rPr>
        <w:t>February</w:t>
      </w:r>
      <w:r w:rsidRPr="00646494">
        <w:rPr>
          <w:rFonts w:ascii="Times New Roman" w:hAnsi="Times New Roman" w:cs="Times New Roman"/>
          <w:sz w:val="22"/>
          <w:szCs w:val="22"/>
        </w:rPr>
        <w:t xml:space="preserve"> </w:t>
      </w:r>
      <w:r w:rsidR="004B4981">
        <w:rPr>
          <w:rFonts w:ascii="Times New Roman" w:hAnsi="Times New Roman" w:cs="Times New Roman"/>
          <w:sz w:val="22"/>
          <w:szCs w:val="22"/>
        </w:rPr>
        <w:t>17</w:t>
      </w:r>
      <w:r w:rsidRPr="00646494">
        <w:rPr>
          <w:rFonts w:ascii="Times New Roman" w:hAnsi="Times New Roman" w:cs="Times New Roman"/>
          <w:sz w:val="22"/>
          <w:szCs w:val="22"/>
        </w:rPr>
        <w:t>, 202</w:t>
      </w:r>
      <w:r w:rsidR="00001C11">
        <w:rPr>
          <w:rFonts w:ascii="Times New Roman" w:hAnsi="Times New Roman" w:cs="Times New Roman"/>
          <w:sz w:val="22"/>
          <w:szCs w:val="22"/>
        </w:rPr>
        <w:t>6</w:t>
      </w:r>
    </w:p>
    <w:p w14:paraId="1873EC59" w14:textId="234FB24C" w:rsidR="00E17F3C" w:rsidRPr="00646494" w:rsidRDefault="00E17F3C" w:rsidP="0057332D">
      <w:pPr>
        <w:ind w:firstLine="720"/>
        <w:jc w:val="both"/>
        <w:rPr>
          <w:rFonts w:ascii="Times New Roman" w:hAnsi="Times New Roman" w:cs="Times New Roman"/>
          <w:sz w:val="22"/>
          <w:szCs w:val="22"/>
        </w:rPr>
      </w:pPr>
      <w:r w:rsidRPr="00646494">
        <w:rPr>
          <w:rFonts w:ascii="Times New Roman" w:hAnsi="Times New Roman" w:cs="Times New Roman"/>
          <w:sz w:val="22"/>
          <w:szCs w:val="22"/>
        </w:rPr>
        <w:t xml:space="preserve">The Board of Trustees met in a regular session with Chairperson </w:t>
      </w:r>
      <w:r w:rsidR="00832AED">
        <w:rPr>
          <w:rFonts w:ascii="Times New Roman" w:hAnsi="Times New Roman" w:cs="Times New Roman"/>
          <w:sz w:val="22"/>
          <w:szCs w:val="22"/>
        </w:rPr>
        <w:t>Glennay V. Jundt</w:t>
      </w:r>
      <w:r w:rsidRPr="00646494">
        <w:rPr>
          <w:rFonts w:ascii="Times New Roman" w:hAnsi="Times New Roman" w:cs="Times New Roman"/>
          <w:sz w:val="22"/>
          <w:szCs w:val="22"/>
        </w:rPr>
        <w:t xml:space="preserve"> and Trustees Caitlin A. Beresford, </w:t>
      </w:r>
      <w:r w:rsidR="00DD01E6">
        <w:rPr>
          <w:rFonts w:ascii="Times New Roman" w:hAnsi="Times New Roman" w:cs="Times New Roman"/>
          <w:sz w:val="22"/>
          <w:szCs w:val="22"/>
        </w:rPr>
        <w:t>Martin L. Brooks</w:t>
      </w:r>
      <w:r w:rsidR="00EA7C9C">
        <w:rPr>
          <w:rFonts w:ascii="Times New Roman" w:hAnsi="Times New Roman" w:cs="Times New Roman"/>
          <w:sz w:val="22"/>
          <w:szCs w:val="22"/>
        </w:rPr>
        <w:t xml:space="preserve">, Keith R. </w:t>
      </w:r>
      <w:r w:rsidR="0041567D">
        <w:rPr>
          <w:rFonts w:ascii="Times New Roman" w:hAnsi="Times New Roman" w:cs="Times New Roman"/>
          <w:sz w:val="22"/>
          <w:szCs w:val="22"/>
        </w:rPr>
        <w:t>Jones,</w:t>
      </w:r>
      <w:r w:rsidR="00DD01E6">
        <w:rPr>
          <w:rFonts w:ascii="Times New Roman" w:hAnsi="Times New Roman" w:cs="Times New Roman"/>
          <w:sz w:val="22"/>
          <w:szCs w:val="22"/>
        </w:rPr>
        <w:t xml:space="preserve"> and </w:t>
      </w:r>
      <w:r w:rsidR="00DE0C5E">
        <w:rPr>
          <w:rFonts w:ascii="Times New Roman" w:hAnsi="Times New Roman" w:cs="Times New Roman"/>
          <w:sz w:val="22"/>
          <w:szCs w:val="22"/>
        </w:rPr>
        <w:t>Patrick A. Miller</w:t>
      </w:r>
      <w:r w:rsidR="0041567D" w:rsidRPr="00646494">
        <w:rPr>
          <w:rFonts w:ascii="Times New Roman" w:hAnsi="Times New Roman" w:cs="Times New Roman"/>
          <w:sz w:val="22"/>
          <w:szCs w:val="22"/>
        </w:rPr>
        <w:t xml:space="preserve">. </w:t>
      </w:r>
      <w:r w:rsidRPr="00646494">
        <w:rPr>
          <w:rFonts w:ascii="Times New Roman" w:hAnsi="Times New Roman" w:cs="Times New Roman"/>
          <w:sz w:val="22"/>
          <w:szCs w:val="22"/>
        </w:rPr>
        <w:t xml:space="preserve">Staff Present: CEO and General Manager Cady, Administrative Manager Schrage, </w:t>
      </w:r>
      <w:r w:rsidR="006C630D" w:rsidRPr="00646494">
        <w:rPr>
          <w:rFonts w:ascii="Times New Roman" w:hAnsi="Times New Roman" w:cs="Times New Roman"/>
          <w:sz w:val="22"/>
          <w:szCs w:val="22"/>
        </w:rPr>
        <w:t>Staff Engineer Wiegman</w:t>
      </w:r>
      <w:r w:rsidR="00D95A39">
        <w:rPr>
          <w:rFonts w:ascii="Times New Roman" w:hAnsi="Times New Roman" w:cs="Times New Roman"/>
          <w:sz w:val="22"/>
          <w:szCs w:val="22"/>
        </w:rPr>
        <w:t>,</w:t>
      </w:r>
      <w:r w:rsidR="009A282E">
        <w:rPr>
          <w:rFonts w:ascii="Times New Roman" w:hAnsi="Times New Roman" w:cs="Times New Roman"/>
          <w:sz w:val="22"/>
          <w:szCs w:val="22"/>
        </w:rPr>
        <w:t xml:space="preserve"> Facilities and Grounds Manager Sekera,</w:t>
      </w:r>
      <w:r w:rsidR="006C630D" w:rsidRPr="00646494">
        <w:rPr>
          <w:rFonts w:ascii="Times New Roman" w:hAnsi="Times New Roman" w:cs="Times New Roman"/>
          <w:sz w:val="22"/>
          <w:szCs w:val="22"/>
        </w:rPr>
        <w:t xml:space="preserve"> and Executive Assistant Park</w:t>
      </w:r>
      <w:r w:rsidR="0041567D" w:rsidRPr="00646494">
        <w:rPr>
          <w:rFonts w:ascii="Times New Roman" w:hAnsi="Times New Roman" w:cs="Times New Roman"/>
          <w:sz w:val="22"/>
          <w:szCs w:val="22"/>
        </w:rPr>
        <w:t xml:space="preserve">. </w:t>
      </w:r>
      <w:r w:rsidR="004B4981">
        <w:rPr>
          <w:rFonts w:ascii="Times New Roman" w:hAnsi="Times New Roman" w:cs="Times New Roman"/>
          <w:sz w:val="22"/>
          <w:szCs w:val="22"/>
        </w:rPr>
        <w:t>Also present w</w:t>
      </w:r>
      <w:r w:rsidR="009A282E">
        <w:rPr>
          <w:rFonts w:ascii="Times New Roman" w:hAnsi="Times New Roman" w:cs="Times New Roman"/>
          <w:sz w:val="22"/>
          <w:szCs w:val="22"/>
        </w:rPr>
        <w:t>as</w:t>
      </w:r>
      <w:r w:rsidR="004B4981">
        <w:rPr>
          <w:rFonts w:ascii="Times New Roman" w:hAnsi="Times New Roman" w:cs="Times New Roman"/>
          <w:sz w:val="22"/>
          <w:szCs w:val="22"/>
        </w:rPr>
        <w:t xml:space="preserve"> Austin Hanke of Hayes &amp; Associates.</w:t>
      </w:r>
    </w:p>
    <w:p w14:paraId="2347BFFE" w14:textId="526A4ABE" w:rsidR="006C630D" w:rsidRPr="00646494" w:rsidRDefault="002D4C65" w:rsidP="00463991">
      <w:pPr>
        <w:pStyle w:val="ListParagraph"/>
        <w:numPr>
          <w:ilvl w:val="0"/>
          <w:numId w:val="1"/>
        </w:numPr>
        <w:ind w:left="720"/>
        <w:rPr>
          <w:rFonts w:ascii="Times New Roman" w:hAnsi="Times New Roman" w:cs="Times New Roman"/>
          <w:sz w:val="22"/>
          <w:szCs w:val="22"/>
        </w:rPr>
      </w:pPr>
      <w:r>
        <w:rPr>
          <w:rFonts w:ascii="Times New Roman" w:hAnsi="Times New Roman" w:cs="Times New Roman"/>
          <w:sz w:val="22"/>
          <w:szCs w:val="22"/>
        </w:rPr>
        <w:t xml:space="preserve">  </w:t>
      </w:r>
      <w:r w:rsidR="006C630D" w:rsidRPr="00646494">
        <w:rPr>
          <w:rFonts w:ascii="Times New Roman" w:hAnsi="Times New Roman" w:cs="Times New Roman"/>
          <w:sz w:val="22"/>
          <w:szCs w:val="22"/>
        </w:rPr>
        <w:t>The Chairperson called the meeting to order at 4:3</w:t>
      </w:r>
      <w:r w:rsidR="00001C11">
        <w:rPr>
          <w:rFonts w:ascii="Times New Roman" w:hAnsi="Times New Roman" w:cs="Times New Roman"/>
          <w:sz w:val="22"/>
          <w:szCs w:val="22"/>
        </w:rPr>
        <w:t>0</w:t>
      </w:r>
      <w:r w:rsidR="006C630D" w:rsidRPr="00646494">
        <w:rPr>
          <w:rFonts w:ascii="Times New Roman" w:hAnsi="Times New Roman" w:cs="Times New Roman"/>
          <w:sz w:val="22"/>
          <w:szCs w:val="22"/>
        </w:rPr>
        <w:t xml:space="preserve"> p.m.</w:t>
      </w:r>
    </w:p>
    <w:p w14:paraId="33B1F7B0" w14:textId="77777777" w:rsidR="00A065F7" w:rsidRPr="00646494" w:rsidRDefault="00A065F7" w:rsidP="00A065F7">
      <w:pPr>
        <w:pStyle w:val="ListParagraph"/>
        <w:ind w:left="1080"/>
        <w:rPr>
          <w:rFonts w:ascii="Times New Roman" w:hAnsi="Times New Roman" w:cs="Times New Roman"/>
          <w:sz w:val="22"/>
          <w:szCs w:val="22"/>
        </w:rPr>
      </w:pPr>
    </w:p>
    <w:p w14:paraId="2D5A5478" w14:textId="4BE29FF9" w:rsidR="006C630D" w:rsidRPr="00646494" w:rsidRDefault="002D4C65" w:rsidP="00463991">
      <w:pPr>
        <w:pStyle w:val="ListParagraph"/>
        <w:numPr>
          <w:ilvl w:val="0"/>
          <w:numId w:val="1"/>
        </w:numPr>
        <w:ind w:left="720"/>
        <w:rPr>
          <w:rFonts w:ascii="Times New Roman" w:hAnsi="Times New Roman" w:cs="Times New Roman"/>
          <w:sz w:val="22"/>
          <w:szCs w:val="22"/>
        </w:rPr>
      </w:pPr>
      <w:r>
        <w:rPr>
          <w:rFonts w:ascii="Times New Roman" w:hAnsi="Times New Roman" w:cs="Times New Roman"/>
          <w:sz w:val="22"/>
          <w:szCs w:val="22"/>
        </w:rPr>
        <w:t xml:space="preserve">  </w:t>
      </w:r>
      <w:r w:rsidR="006C630D" w:rsidRPr="00646494">
        <w:rPr>
          <w:rFonts w:ascii="Times New Roman" w:hAnsi="Times New Roman" w:cs="Times New Roman"/>
          <w:sz w:val="22"/>
          <w:szCs w:val="22"/>
        </w:rPr>
        <w:t>Public Comments/Participation</w:t>
      </w:r>
    </w:p>
    <w:p w14:paraId="2AD5F7DE" w14:textId="36B104B1" w:rsidR="006C630D" w:rsidRPr="00646494" w:rsidRDefault="002D4C65" w:rsidP="002D4C65">
      <w:pPr>
        <w:pStyle w:val="ListParagraph"/>
        <w:tabs>
          <w:tab w:val="left" w:pos="810"/>
        </w:tabs>
        <w:spacing w:before="240" w:line="240" w:lineRule="auto"/>
        <w:ind w:left="900" w:hanging="180"/>
        <w:contextualSpacing w:val="0"/>
        <w:rPr>
          <w:rFonts w:ascii="Times New Roman" w:hAnsi="Times New Roman" w:cs="Times New Roman"/>
          <w:sz w:val="22"/>
          <w:szCs w:val="22"/>
        </w:rPr>
      </w:pPr>
      <w:r>
        <w:rPr>
          <w:rFonts w:ascii="Times New Roman" w:hAnsi="Times New Roman" w:cs="Times New Roman"/>
          <w:sz w:val="22"/>
          <w:szCs w:val="22"/>
        </w:rPr>
        <w:t xml:space="preserve">  </w:t>
      </w:r>
      <w:r w:rsidR="006C630D" w:rsidRPr="00646494">
        <w:rPr>
          <w:rFonts w:ascii="Times New Roman" w:hAnsi="Times New Roman" w:cs="Times New Roman"/>
          <w:sz w:val="22"/>
          <w:szCs w:val="22"/>
        </w:rPr>
        <w:t>The Chairperson asked if there were any public comments or participation</w:t>
      </w:r>
      <w:r w:rsidR="003918D9">
        <w:rPr>
          <w:rFonts w:ascii="Times New Roman" w:hAnsi="Times New Roman" w:cs="Times New Roman"/>
          <w:sz w:val="22"/>
          <w:szCs w:val="22"/>
        </w:rPr>
        <w:t>,</w:t>
      </w:r>
      <w:r w:rsidR="006C630D" w:rsidRPr="00646494">
        <w:rPr>
          <w:rFonts w:ascii="Times New Roman" w:hAnsi="Times New Roman" w:cs="Times New Roman"/>
          <w:sz w:val="22"/>
          <w:szCs w:val="22"/>
        </w:rPr>
        <w:t xml:space="preserve"> and there were none.</w:t>
      </w:r>
    </w:p>
    <w:p w14:paraId="182E6578" w14:textId="5EF32275" w:rsidR="00DD01E6" w:rsidRDefault="00DE0C5E" w:rsidP="00463991">
      <w:pPr>
        <w:pStyle w:val="ListParagraph"/>
        <w:numPr>
          <w:ilvl w:val="0"/>
          <w:numId w:val="1"/>
        </w:numPr>
        <w:ind w:left="810" w:hanging="810"/>
        <w:rPr>
          <w:rFonts w:ascii="Times New Roman" w:hAnsi="Times New Roman" w:cs="Times New Roman"/>
          <w:sz w:val="22"/>
          <w:szCs w:val="22"/>
        </w:rPr>
      </w:pPr>
      <w:r>
        <w:rPr>
          <w:rFonts w:ascii="Times New Roman" w:hAnsi="Times New Roman" w:cs="Times New Roman"/>
          <w:sz w:val="22"/>
          <w:szCs w:val="22"/>
        </w:rPr>
        <w:t>P</w:t>
      </w:r>
      <w:r w:rsidR="004B4981">
        <w:rPr>
          <w:rFonts w:ascii="Times New Roman" w:hAnsi="Times New Roman" w:cs="Times New Roman"/>
          <w:sz w:val="22"/>
          <w:szCs w:val="22"/>
        </w:rPr>
        <w:t>roposal for Audit Services</w:t>
      </w:r>
    </w:p>
    <w:p w14:paraId="50D60400" w14:textId="6685CB7A" w:rsidR="001B2F53" w:rsidRPr="00371C05" w:rsidRDefault="00DE0C5E" w:rsidP="00986A81">
      <w:pPr>
        <w:pStyle w:val="ListParagraph"/>
        <w:numPr>
          <w:ilvl w:val="0"/>
          <w:numId w:val="10"/>
        </w:numPr>
        <w:tabs>
          <w:tab w:val="left" w:pos="1170"/>
        </w:tabs>
        <w:ind w:left="0" w:firstLine="810"/>
        <w:rPr>
          <w:rFonts w:ascii="Times New Roman" w:hAnsi="Times New Roman" w:cs="Times New Roman"/>
          <w:sz w:val="22"/>
          <w:szCs w:val="22"/>
        </w:rPr>
      </w:pPr>
      <w:r>
        <w:rPr>
          <w:rFonts w:ascii="Times New Roman" w:hAnsi="Times New Roman" w:cs="Times New Roman"/>
          <w:sz w:val="22"/>
          <w:szCs w:val="22"/>
        </w:rPr>
        <w:t xml:space="preserve">The Chairperson </w:t>
      </w:r>
      <w:r w:rsidR="004B4981">
        <w:rPr>
          <w:rFonts w:ascii="Times New Roman" w:hAnsi="Times New Roman" w:cs="Times New Roman"/>
          <w:sz w:val="22"/>
          <w:szCs w:val="22"/>
        </w:rPr>
        <w:t>asked if there was a motion to authorize the Board to approve Hayes &amp; Associates, LLC., proposal for audit services for the calendar year of 2025. Trustee Jones motioned and Trustee Beresford seconded</w:t>
      </w:r>
      <w:r w:rsidR="00986A81">
        <w:rPr>
          <w:rFonts w:ascii="Times New Roman" w:hAnsi="Times New Roman" w:cs="Times New Roman"/>
          <w:sz w:val="22"/>
          <w:szCs w:val="22"/>
        </w:rPr>
        <w:t xml:space="preserve">. </w:t>
      </w:r>
      <w:r w:rsidR="004B4981">
        <w:rPr>
          <w:rFonts w:ascii="Times New Roman" w:hAnsi="Times New Roman" w:cs="Times New Roman"/>
          <w:sz w:val="22"/>
          <w:szCs w:val="22"/>
        </w:rPr>
        <w:t>After discussion with Austin Hanke of Hayes &amp; Associates, LLC., the Board moved to unanimously approve the motion.</w:t>
      </w:r>
    </w:p>
    <w:p w14:paraId="1BB883CB" w14:textId="13260D87" w:rsidR="002E0639" w:rsidRPr="00646494" w:rsidRDefault="006741EA" w:rsidP="0005052B">
      <w:pPr>
        <w:pStyle w:val="ListParagraph"/>
        <w:numPr>
          <w:ilvl w:val="0"/>
          <w:numId w:val="1"/>
        </w:numPr>
        <w:spacing w:before="240" w:after="0" w:line="240" w:lineRule="auto"/>
        <w:ind w:left="806" w:hanging="806"/>
        <w:contextualSpacing w:val="0"/>
        <w:rPr>
          <w:rFonts w:ascii="Times New Roman" w:hAnsi="Times New Roman" w:cs="Times New Roman"/>
          <w:sz w:val="22"/>
          <w:szCs w:val="22"/>
        </w:rPr>
      </w:pPr>
      <w:r w:rsidRPr="00646494">
        <w:rPr>
          <w:rFonts w:ascii="Times New Roman" w:hAnsi="Times New Roman" w:cs="Times New Roman"/>
          <w:sz w:val="22"/>
          <w:szCs w:val="22"/>
        </w:rPr>
        <w:t>General Manager</w:t>
      </w:r>
      <w:r w:rsidR="001E2A8B">
        <w:rPr>
          <w:rFonts w:ascii="Times New Roman" w:hAnsi="Times New Roman" w:cs="Times New Roman"/>
          <w:sz w:val="22"/>
          <w:szCs w:val="22"/>
        </w:rPr>
        <w:t>’</w:t>
      </w:r>
      <w:r w:rsidRPr="00646494">
        <w:rPr>
          <w:rFonts w:ascii="Times New Roman" w:hAnsi="Times New Roman" w:cs="Times New Roman"/>
          <w:sz w:val="22"/>
          <w:szCs w:val="22"/>
        </w:rPr>
        <w:t>s Report</w:t>
      </w:r>
      <w:r w:rsidR="001E2A8B">
        <w:rPr>
          <w:rFonts w:ascii="Times New Roman" w:hAnsi="Times New Roman" w:cs="Times New Roman"/>
          <w:sz w:val="22"/>
          <w:szCs w:val="22"/>
        </w:rPr>
        <w:t>.</w:t>
      </w:r>
    </w:p>
    <w:p w14:paraId="58946BB8" w14:textId="206DE57F"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Project Status Report</w:t>
      </w:r>
      <w:r w:rsidR="001E2A8B">
        <w:rPr>
          <w:rFonts w:ascii="Times New Roman" w:hAnsi="Times New Roman" w:cs="Times New Roman"/>
          <w:sz w:val="22"/>
          <w:szCs w:val="22"/>
        </w:rPr>
        <w:t>.</w:t>
      </w:r>
    </w:p>
    <w:p w14:paraId="5DE6FF1E" w14:textId="3309FA1A"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 xml:space="preserve">Main </w:t>
      </w:r>
      <w:r w:rsidR="006C3E52" w:rsidRPr="00646494">
        <w:rPr>
          <w:rFonts w:ascii="Times New Roman" w:hAnsi="Times New Roman" w:cs="Times New Roman"/>
          <w:sz w:val="22"/>
          <w:szCs w:val="22"/>
        </w:rPr>
        <w:t>Extension</w:t>
      </w:r>
      <w:r w:rsidRPr="00646494">
        <w:rPr>
          <w:rFonts w:ascii="Times New Roman" w:hAnsi="Times New Roman" w:cs="Times New Roman"/>
          <w:sz w:val="22"/>
          <w:szCs w:val="22"/>
        </w:rPr>
        <w:t xml:space="preserve"> Status Report</w:t>
      </w:r>
      <w:r w:rsidR="001E2A8B">
        <w:rPr>
          <w:rFonts w:ascii="Times New Roman" w:hAnsi="Times New Roman" w:cs="Times New Roman"/>
          <w:sz w:val="22"/>
          <w:szCs w:val="22"/>
        </w:rPr>
        <w:t>.</w:t>
      </w:r>
    </w:p>
    <w:p w14:paraId="59351377" w14:textId="20CC946F"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Operations</w:t>
      </w:r>
      <w:r w:rsidR="001E2A8B">
        <w:rPr>
          <w:rFonts w:ascii="Times New Roman" w:hAnsi="Times New Roman" w:cs="Times New Roman"/>
          <w:sz w:val="22"/>
          <w:szCs w:val="22"/>
        </w:rPr>
        <w:t>.</w:t>
      </w:r>
    </w:p>
    <w:p w14:paraId="4AB78A8B" w14:textId="6F073730"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202</w:t>
      </w:r>
      <w:r w:rsidR="00801CE9">
        <w:rPr>
          <w:rFonts w:ascii="Times New Roman" w:hAnsi="Times New Roman" w:cs="Times New Roman"/>
          <w:sz w:val="22"/>
          <w:szCs w:val="22"/>
        </w:rPr>
        <w:t>6</w:t>
      </w:r>
      <w:r w:rsidRPr="00646494">
        <w:rPr>
          <w:rFonts w:ascii="Times New Roman" w:hAnsi="Times New Roman" w:cs="Times New Roman"/>
          <w:sz w:val="22"/>
          <w:szCs w:val="22"/>
        </w:rPr>
        <w:t xml:space="preserve"> Financials </w:t>
      </w:r>
      <w:r w:rsidR="001E2A8B">
        <w:rPr>
          <w:rFonts w:ascii="Times New Roman" w:hAnsi="Times New Roman" w:cs="Times New Roman"/>
          <w:sz w:val="22"/>
          <w:szCs w:val="22"/>
        </w:rPr>
        <w:t>Update</w:t>
      </w:r>
      <w:r w:rsidRPr="00646494">
        <w:rPr>
          <w:rFonts w:ascii="Times New Roman" w:hAnsi="Times New Roman" w:cs="Times New Roman"/>
          <w:sz w:val="22"/>
          <w:szCs w:val="22"/>
        </w:rPr>
        <w:t xml:space="preserve"> through </w:t>
      </w:r>
      <w:r w:rsidR="00801CE9">
        <w:rPr>
          <w:rFonts w:ascii="Times New Roman" w:hAnsi="Times New Roman" w:cs="Times New Roman"/>
          <w:sz w:val="22"/>
          <w:szCs w:val="22"/>
        </w:rPr>
        <w:t>January</w:t>
      </w:r>
      <w:r w:rsidR="001E2A8B">
        <w:rPr>
          <w:rFonts w:ascii="Times New Roman" w:hAnsi="Times New Roman" w:cs="Times New Roman"/>
          <w:sz w:val="22"/>
          <w:szCs w:val="22"/>
        </w:rPr>
        <w:t>.</w:t>
      </w:r>
    </w:p>
    <w:p w14:paraId="19F7B4F7" w14:textId="07B9E39A"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Human Resources</w:t>
      </w:r>
      <w:r w:rsidR="001E2A8B">
        <w:rPr>
          <w:rFonts w:ascii="Times New Roman" w:hAnsi="Times New Roman" w:cs="Times New Roman"/>
          <w:sz w:val="22"/>
          <w:szCs w:val="22"/>
        </w:rPr>
        <w:t>.</w:t>
      </w:r>
    </w:p>
    <w:p w14:paraId="69223278" w14:textId="015D428C"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Insurance Claims</w:t>
      </w:r>
      <w:r w:rsidR="001E2A8B">
        <w:rPr>
          <w:rFonts w:ascii="Times New Roman" w:hAnsi="Times New Roman" w:cs="Times New Roman"/>
          <w:sz w:val="22"/>
          <w:szCs w:val="22"/>
        </w:rPr>
        <w:t>.</w:t>
      </w:r>
    </w:p>
    <w:p w14:paraId="038C1810" w14:textId="71CE9FCA"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Legislative/Regulatory</w:t>
      </w:r>
      <w:r w:rsidR="001E2A8B">
        <w:rPr>
          <w:rFonts w:ascii="Times New Roman" w:hAnsi="Times New Roman" w:cs="Times New Roman"/>
          <w:sz w:val="22"/>
          <w:szCs w:val="22"/>
        </w:rPr>
        <w:t>.</w:t>
      </w:r>
    </w:p>
    <w:p w14:paraId="2386C69A" w14:textId="1ED50BA9" w:rsidR="006741EA" w:rsidRPr="00646494" w:rsidRDefault="006741EA" w:rsidP="00463991">
      <w:pPr>
        <w:pStyle w:val="ListParagraph"/>
        <w:numPr>
          <w:ilvl w:val="0"/>
          <w:numId w:val="6"/>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Public Relations/Other</w:t>
      </w:r>
      <w:r w:rsidR="001E2A8B">
        <w:rPr>
          <w:rFonts w:ascii="Times New Roman" w:hAnsi="Times New Roman" w:cs="Times New Roman"/>
          <w:sz w:val="22"/>
          <w:szCs w:val="22"/>
        </w:rPr>
        <w:t>.</w:t>
      </w:r>
    </w:p>
    <w:p w14:paraId="4F9AAAF2" w14:textId="488ACABC" w:rsidR="006741EA" w:rsidRPr="00646494" w:rsidRDefault="006741EA" w:rsidP="00017395">
      <w:pPr>
        <w:pStyle w:val="ListParagraph"/>
        <w:keepNext/>
        <w:numPr>
          <w:ilvl w:val="0"/>
          <w:numId w:val="1"/>
        </w:numPr>
        <w:spacing w:before="240" w:line="240" w:lineRule="auto"/>
        <w:ind w:left="806" w:hanging="806"/>
        <w:contextualSpacing w:val="0"/>
        <w:rPr>
          <w:rFonts w:ascii="Times New Roman" w:hAnsi="Times New Roman" w:cs="Times New Roman"/>
          <w:sz w:val="22"/>
          <w:szCs w:val="22"/>
        </w:rPr>
      </w:pPr>
      <w:r w:rsidRPr="00646494">
        <w:rPr>
          <w:rFonts w:ascii="Times New Roman" w:hAnsi="Times New Roman" w:cs="Times New Roman"/>
          <w:sz w:val="22"/>
          <w:szCs w:val="22"/>
        </w:rPr>
        <w:t>Consent Agenda</w:t>
      </w:r>
    </w:p>
    <w:p w14:paraId="33A1453F" w14:textId="14CCAB69" w:rsidR="006741EA" w:rsidRPr="00646494" w:rsidRDefault="006741EA" w:rsidP="00463991">
      <w:pPr>
        <w:pStyle w:val="ListParagraph"/>
        <w:numPr>
          <w:ilvl w:val="0"/>
          <w:numId w:val="7"/>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 xml:space="preserve">Approval of </w:t>
      </w:r>
      <w:r w:rsidR="001E2A8B">
        <w:rPr>
          <w:rFonts w:ascii="Times New Roman" w:hAnsi="Times New Roman" w:cs="Times New Roman"/>
          <w:sz w:val="22"/>
          <w:szCs w:val="22"/>
        </w:rPr>
        <w:t xml:space="preserve">the minutes of </w:t>
      </w:r>
      <w:r w:rsidR="004B4981">
        <w:rPr>
          <w:rFonts w:ascii="Times New Roman" w:hAnsi="Times New Roman" w:cs="Times New Roman"/>
          <w:sz w:val="22"/>
          <w:szCs w:val="22"/>
        </w:rPr>
        <w:t>January</w:t>
      </w:r>
      <w:r w:rsidRPr="00646494">
        <w:rPr>
          <w:rFonts w:ascii="Times New Roman" w:hAnsi="Times New Roman" w:cs="Times New Roman"/>
          <w:sz w:val="22"/>
          <w:szCs w:val="22"/>
        </w:rPr>
        <w:t xml:space="preserve"> </w:t>
      </w:r>
      <w:r w:rsidR="009A282E">
        <w:rPr>
          <w:rFonts w:ascii="Times New Roman" w:hAnsi="Times New Roman" w:cs="Times New Roman"/>
          <w:sz w:val="22"/>
          <w:szCs w:val="22"/>
        </w:rPr>
        <w:t>20</w:t>
      </w:r>
      <w:r w:rsidRPr="00646494">
        <w:rPr>
          <w:rFonts w:ascii="Times New Roman" w:hAnsi="Times New Roman" w:cs="Times New Roman"/>
          <w:sz w:val="22"/>
          <w:szCs w:val="22"/>
        </w:rPr>
        <w:t xml:space="preserve">, </w:t>
      </w:r>
      <w:r w:rsidR="00AA1DCC" w:rsidRPr="00646494">
        <w:rPr>
          <w:rFonts w:ascii="Times New Roman" w:hAnsi="Times New Roman" w:cs="Times New Roman"/>
          <w:sz w:val="22"/>
          <w:szCs w:val="22"/>
        </w:rPr>
        <w:t>202</w:t>
      </w:r>
      <w:r w:rsidR="004B4981">
        <w:rPr>
          <w:rFonts w:ascii="Times New Roman" w:hAnsi="Times New Roman" w:cs="Times New Roman"/>
          <w:sz w:val="22"/>
          <w:szCs w:val="22"/>
        </w:rPr>
        <w:t>6</w:t>
      </w:r>
      <w:r w:rsidR="00AA1DCC" w:rsidRPr="00646494">
        <w:rPr>
          <w:rFonts w:ascii="Times New Roman" w:hAnsi="Times New Roman" w:cs="Times New Roman"/>
          <w:sz w:val="22"/>
          <w:szCs w:val="22"/>
        </w:rPr>
        <w:t>,</w:t>
      </w:r>
      <w:r w:rsidRPr="00646494">
        <w:rPr>
          <w:rFonts w:ascii="Times New Roman" w:hAnsi="Times New Roman" w:cs="Times New Roman"/>
          <w:sz w:val="22"/>
          <w:szCs w:val="22"/>
        </w:rPr>
        <w:t xml:space="preserve"> </w:t>
      </w:r>
      <w:r w:rsidR="001E2A8B">
        <w:rPr>
          <w:rFonts w:ascii="Times New Roman" w:hAnsi="Times New Roman" w:cs="Times New Roman"/>
          <w:sz w:val="22"/>
          <w:szCs w:val="22"/>
        </w:rPr>
        <w:t>regular meeting</w:t>
      </w:r>
    </w:p>
    <w:p w14:paraId="1EA6B891" w14:textId="6E2D1A66" w:rsidR="006741EA" w:rsidRPr="00646494" w:rsidRDefault="006741EA" w:rsidP="00463991">
      <w:pPr>
        <w:pStyle w:val="ListParagraph"/>
        <w:numPr>
          <w:ilvl w:val="0"/>
          <w:numId w:val="7"/>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Claims Register</w:t>
      </w:r>
      <w:r w:rsidR="001E2A8B">
        <w:rPr>
          <w:rFonts w:ascii="Times New Roman" w:hAnsi="Times New Roman" w:cs="Times New Roman"/>
          <w:sz w:val="22"/>
          <w:szCs w:val="22"/>
        </w:rPr>
        <w:t>.</w:t>
      </w:r>
    </w:p>
    <w:p w14:paraId="589E1537" w14:textId="535AAA3F" w:rsidR="006741EA" w:rsidRDefault="006741EA" w:rsidP="00463991">
      <w:pPr>
        <w:pStyle w:val="ListParagraph"/>
        <w:numPr>
          <w:ilvl w:val="0"/>
          <w:numId w:val="7"/>
        </w:numPr>
        <w:spacing w:before="240" w:line="240" w:lineRule="auto"/>
        <w:ind w:left="1080" w:hanging="270"/>
        <w:contextualSpacing w:val="0"/>
        <w:rPr>
          <w:rFonts w:ascii="Times New Roman" w:hAnsi="Times New Roman" w:cs="Times New Roman"/>
          <w:sz w:val="22"/>
          <w:szCs w:val="22"/>
        </w:rPr>
      </w:pPr>
      <w:r w:rsidRPr="00646494">
        <w:rPr>
          <w:rFonts w:ascii="Times New Roman" w:hAnsi="Times New Roman" w:cs="Times New Roman"/>
          <w:sz w:val="22"/>
          <w:szCs w:val="22"/>
        </w:rPr>
        <w:t>Monthly Report</w:t>
      </w:r>
      <w:r w:rsidR="001E2A8B">
        <w:rPr>
          <w:rFonts w:ascii="Times New Roman" w:hAnsi="Times New Roman" w:cs="Times New Roman"/>
          <w:sz w:val="22"/>
          <w:szCs w:val="22"/>
        </w:rPr>
        <w:t>.</w:t>
      </w:r>
    </w:p>
    <w:p w14:paraId="48FC5B33" w14:textId="20E374DE" w:rsidR="006741EA" w:rsidRPr="00646494" w:rsidRDefault="006741EA" w:rsidP="003A17FB">
      <w:pPr>
        <w:spacing w:before="240" w:line="240" w:lineRule="auto"/>
        <w:ind w:firstLine="810"/>
        <w:jc w:val="both"/>
        <w:rPr>
          <w:rFonts w:ascii="Times New Roman" w:hAnsi="Times New Roman" w:cs="Times New Roman"/>
          <w:sz w:val="22"/>
          <w:szCs w:val="22"/>
        </w:rPr>
      </w:pPr>
      <w:r w:rsidRPr="00646494">
        <w:rPr>
          <w:rFonts w:ascii="Times New Roman" w:hAnsi="Times New Roman" w:cs="Times New Roman"/>
          <w:sz w:val="22"/>
          <w:szCs w:val="22"/>
        </w:rPr>
        <w:t xml:space="preserve">Trustee </w:t>
      </w:r>
      <w:r w:rsidR="00AE0975">
        <w:rPr>
          <w:rFonts w:ascii="Times New Roman" w:hAnsi="Times New Roman" w:cs="Times New Roman"/>
          <w:sz w:val="22"/>
          <w:szCs w:val="22"/>
        </w:rPr>
        <w:t>B</w:t>
      </w:r>
      <w:r w:rsidR="004B4981">
        <w:rPr>
          <w:rFonts w:ascii="Times New Roman" w:hAnsi="Times New Roman" w:cs="Times New Roman"/>
          <w:sz w:val="22"/>
          <w:szCs w:val="22"/>
        </w:rPr>
        <w:t>rooks</w:t>
      </w:r>
      <w:r w:rsidRPr="00646494">
        <w:rPr>
          <w:rFonts w:ascii="Times New Roman" w:hAnsi="Times New Roman" w:cs="Times New Roman"/>
          <w:sz w:val="22"/>
          <w:szCs w:val="22"/>
        </w:rPr>
        <w:t xml:space="preserve"> motioned, and Trustee </w:t>
      </w:r>
      <w:r w:rsidR="004B4981">
        <w:rPr>
          <w:rFonts w:ascii="Times New Roman" w:hAnsi="Times New Roman" w:cs="Times New Roman"/>
          <w:sz w:val="22"/>
          <w:szCs w:val="22"/>
        </w:rPr>
        <w:t>Miller</w:t>
      </w:r>
      <w:r w:rsidRPr="00646494">
        <w:rPr>
          <w:rFonts w:ascii="Times New Roman" w:hAnsi="Times New Roman" w:cs="Times New Roman"/>
          <w:sz w:val="22"/>
          <w:szCs w:val="22"/>
        </w:rPr>
        <w:t xml:space="preserve"> seconded to approve the consent agenda. The motion carried unanimously.</w:t>
      </w:r>
    </w:p>
    <w:p w14:paraId="25B7ED98" w14:textId="5FA37250" w:rsidR="006741EA" w:rsidRPr="009302B3" w:rsidRDefault="006741EA" w:rsidP="009302B3">
      <w:pPr>
        <w:pStyle w:val="ListParagraph"/>
        <w:numPr>
          <w:ilvl w:val="0"/>
          <w:numId w:val="1"/>
        </w:numPr>
        <w:spacing w:before="240" w:line="240" w:lineRule="auto"/>
        <w:ind w:left="810" w:hanging="810"/>
        <w:rPr>
          <w:rFonts w:ascii="Times New Roman" w:hAnsi="Times New Roman" w:cs="Times New Roman"/>
          <w:sz w:val="22"/>
          <w:szCs w:val="22"/>
        </w:rPr>
      </w:pPr>
      <w:r w:rsidRPr="009302B3">
        <w:rPr>
          <w:rFonts w:ascii="Times New Roman" w:hAnsi="Times New Roman" w:cs="Times New Roman"/>
          <w:sz w:val="22"/>
          <w:szCs w:val="22"/>
        </w:rPr>
        <w:t>Action Items</w:t>
      </w:r>
    </w:p>
    <w:p w14:paraId="550238E0" w14:textId="58C02795" w:rsidR="006741EA" w:rsidRPr="00646494" w:rsidRDefault="002D4C65" w:rsidP="0041567D">
      <w:pPr>
        <w:tabs>
          <w:tab w:val="left" w:pos="1170"/>
        </w:tabs>
        <w:spacing w:before="240" w:after="0" w:line="240" w:lineRule="auto"/>
        <w:ind w:firstLine="806"/>
        <w:jc w:val="both"/>
        <w:rPr>
          <w:rFonts w:ascii="Times New Roman" w:hAnsi="Times New Roman" w:cs="Times New Roman"/>
          <w:sz w:val="22"/>
          <w:szCs w:val="22"/>
        </w:rPr>
      </w:pPr>
      <w:r>
        <w:rPr>
          <w:rFonts w:ascii="Times New Roman" w:hAnsi="Times New Roman" w:cs="Times New Roman"/>
          <w:sz w:val="22"/>
          <w:szCs w:val="22"/>
        </w:rPr>
        <w:t xml:space="preserve"> </w:t>
      </w:r>
      <w:r w:rsidR="0003536E" w:rsidRPr="00646494">
        <w:rPr>
          <w:rFonts w:ascii="Times New Roman" w:hAnsi="Times New Roman" w:cs="Times New Roman"/>
          <w:sz w:val="22"/>
          <w:szCs w:val="22"/>
        </w:rPr>
        <w:t>1.</w:t>
      </w:r>
      <w:r w:rsidR="0057332D">
        <w:rPr>
          <w:rFonts w:ascii="Times New Roman" w:hAnsi="Times New Roman" w:cs="Times New Roman"/>
          <w:sz w:val="22"/>
          <w:szCs w:val="22"/>
        </w:rPr>
        <w:t xml:space="preserve"> </w:t>
      </w:r>
      <w:r w:rsidR="0041567D">
        <w:rPr>
          <w:rFonts w:ascii="Times New Roman" w:hAnsi="Times New Roman" w:cs="Times New Roman"/>
          <w:sz w:val="22"/>
          <w:szCs w:val="22"/>
        </w:rPr>
        <w:tab/>
      </w:r>
      <w:r w:rsidR="0003536E" w:rsidRPr="00646494">
        <w:rPr>
          <w:rFonts w:ascii="Times New Roman" w:hAnsi="Times New Roman" w:cs="Times New Roman"/>
          <w:sz w:val="22"/>
          <w:szCs w:val="22"/>
        </w:rPr>
        <w:t xml:space="preserve">Trustee </w:t>
      </w:r>
      <w:r w:rsidR="00FE44D9">
        <w:rPr>
          <w:rFonts w:ascii="Times New Roman" w:hAnsi="Times New Roman" w:cs="Times New Roman"/>
          <w:sz w:val="22"/>
          <w:szCs w:val="22"/>
        </w:rPr>
        <w:t>B</w:t>
      </w:r>
      <w:r w:rsidR="00EB4D0A">
        <w:rPr>
          <w:rFonts w:ascii="Times New Roman" w:hAnsi="Times New Roman" w:cs="Times New Roman"/>
          <w:sz w:val="22"/>
          <w:szCs w:val="22"/>
        </w:rPr>
        <w:t>eresford</w:t>
      </w:r>
      <w:r w:rsidR="0003536E" w:rsidRPr="00646494">
        <w:rPr>
          <w:rFonts w:ascii="Times New Roman" w:hAnsi="Times New Roman" w:cs="Times New Roman"/>
          <w:sz w:val="22"/>
          <w:szCs w:val="22"/>
        </w:rPr>
        <w:t xml:space="preserve"> moved to adopt </w:t>
      </w:r>
      <w:r w:rsidR="005A1F47">
        <w:rPr>
          <w:rFonts w:ascii="Times New Roman" w:hAnsi="Times New Roman" w:cs="Times New Roman"/>
          <w:sz w:val="22"/>
          <w:szCs w:val="22"/>
        </w:rPr>
        <w:t>R</w:t>
      </w:r>
      <w:r w:rsidR="0003536E" w:rsidRPr="00646494">
        <w:rPr>
          <w:rFonts w:ascii="Times New Roman" w:hAnsi="Times New Roman" w:cs="Times New Roman"/>
          <w:sz w:val="22"/>
          <w:szCs w:val="22"/>
        </w:rPr>
        <w:t xml:space="preserve">esolution </w:t>
      </w:r>
      <w:r w:rsidR="00EB4D0A">
        <w:rPr>
          <w:rFonts w:ascii="Times New Roman" w:hAnsi="Times New Roman" w:cs="Times New Roman"/>
          <w:sz w:val="22"/>
          <w:szCs w:val="22"/>
        </w:rPr>
        <w:t>2</w:t>
      </w:r>
      <w:r w:rsidR="0003536E" w:rsidRPr="00646494">
        <w:rPr>
          <w:rFonts w:ascii="Times New Roman" w:hAnsi="Times New Roman" w:cs="Times New Roman"/>
          <w:sz w:val="22"/>
          <w:szCs w:val="22"/>
        </w:rPr>
        <w:t>-</w:t>
      </w:r>
      <w:r w:rsidR="00AE0975">
        <w:rPr>
          <w:rFonts w:ascii="Times New Roman" w:hAnsi="Times New Roman" w:cs="Times New Roman"/>
          <w:sz w:val="22"/>
          <w:szCs w:val="22"/>
        </w:rPr>
        <w:t>0</w:t>
      </w:r>
      <w:r w:rsidR="00EB4D0A">
        <w:rPr>
          <w:rFonts w:ascii="Times New Roman" w:hAnsi="Times New Roman" w:cs="Times New Roman"/>
          <w:sz w:val="22"/>
          <w:szCs w:val="22"/>
        </w:rPr>
        <w:t>7</w:t>
      </w:r>
      <w:r w:rsidR="0003536E" w:rsidRPr="00646494">
        <w:rPr>
          <w:rFonts w:ascii="Times New Roman" w:hAnsi="Times New Roman" w:cs="Times New Roman"/>
          <w:sz w:val="22"/>
          <w:szCs w:val="22"/>
        </w:rPr>
        <w:t>-2</w:t>
      </w:r>
      <w:r w:rsidR="00AE0975">
        <w:rPr>
          <w:rFonts w:ascii="Times New Roman" w:hAnsi="Times New Roman" w:cs="Times New Roman"/>
          <w:sz w:val="22"/>
          <w:szCs w:val="22"/>
        </w:rPr>
        <w:t>6</w:t>
      </w:r>
      <w:r w:rsidR="00EB4D0A">
        <w:rPr>
          <w:rFonts w:ascii="Times New Roman" w:hAnsi="Times New Roman" w:cs="Times New Roman"/>
          <w:sz w:val="22"/>
          <w:szCs w:val="22"/>
        </w:rPr>
        <w:t>,</w:t>
      </w:r>
      <w:r w:rsidR="00195433">
        <w:rPr>
          <w:rFonts w:ascii="Times New Roman" w:hAnsi="Times New Roman" w:cs="Times New Roman"/>
          <w:sz w:val="22"/>
          <w:szCs w:val="22"/>
        </w:rPr>
        <w:t xml:space="preserve"> </w:t>
      </w:r>
      <w:r w:rsidR="00EB4D0A">
        <w:rPr>
          <w:rFonts w:ascii="Times New Roman" w:hAnsi="Times New Roman" w:cs="Times New Roman"/>
          <w:sz w:val="22"/>
          <w:szCs w:val="22"/>
        </w:rPr>
        <w:t>considering the construction bids and designating a low bidder for the Narrows WTP High Service Pump Station</w:t>
      </w:r>
      <w:r w:rsidR="00686267">
        <w:rPr>
          <w:rFonts w:ascii="Times New Roman" w:hAnsi="Times New Roman" w:cs="Times New Roman"/>
          <w:sz w:val="22"/>
          <w:szCs w:val="22"/>
        </w:rPr>
        <w:t xml:space="preserve">. </w:t>
      </w:r>
      <w:r w:rsidR="0003536E" w:rsidRPr="00646494">
        <w:rPr>
          <w:rFonts w:ascii="Times New Roman" w:hAnsi="Times New Roman" w:cs="Times New Roman"/>
          <w:sz w:val="22"/>
          <w:szCs w:val="22"/>
        </w:rPr>
        <w:t xml:space="preserve">Trustee </w:t>
      </w:r>
      <w:r w:rsidR="00EB4D0A">
        <w:rPr>
          <w:rFonts w:ascii="Times New Roman" w:hAnsi="Times New Roman" w:cs="Times New Roman"/>
          <w:sz w:val="22"/>
          <w:szCs w:val="22"/>
        </w:rPr>
        <w:t>Brooks</w:t>
      </w:r>
      <w:r w:rsidR="0003536E" w:rsidRPr="00646494">
        <w:rPr>
          <w:rFonts w:ascii="Times New Roman" w:hAnsi="Times New Roman" w:cs="Times New Roman"/>
          <w:sz w:val="22"/>
          <w:szCs w:val="22"/>
        </w:rPr>
        <w:t xml:space="preserve"> seconded the motion. Following discussion, the Chairperson called for a roll call vote</w:t>
      </w:r>
      <w:r w:rsidR="0041567D" w:rsidRPr="00646494">
        <w:rPr>
          <w:rFonts w:ascii="Times New Roman" w:hAnsi="Times New Roman" w:cs="Times New Roman"/>
          <w:sz w:val="22"/>
          <w:szCs w:val="22"/>
        </w:rPr>
        <w:t xml:space="preserve">. </w:t>
      </w:r>
      <w:r w:rsidR="0003536E" w:rsidRPr="00646494">
        <w:rPr>
          <w:rFonts w:ascii="Times New Roman" w:hAnsi="Times New Roman" w:cs="Times New Roman"/>
          <w:sz w:val="22"/>
          <w:szCs w:val="22"/>
        </w:rPr>
        <w:t>The roll call vote was as follows;</w:t>
      </w:r>
    </w:p>
    <w:p w14:paraId="484D436B" w14:textId="5ACB1419" w:rsidR="0003536E" w:rsidRDefault="0003536E" w:rsidP="00FE44D9">
      <w:pPr>
        <w:spacing w:line="240" w:lineRule="auto"/>
        <w:ind w:firstLine="1080"/>
        <w:jc w:val="both"/>
        <w:rPr>
          <w:rFonts w:ascii="Times New Roman" w:hAnsi="Times New Roman" w:cs="Times New Roman"/>
          <w:sz w:val="22"/>
          <w:szCs w:val="22"/>
        </w:rPr>
      </w:pPr>
      <w:r w:rsidRPr="00646494">
        <w:rPr>
          <w:rFonts w:ascii="Times New Roman" w:hAnsi="Times New Roman" w:cs="Times New Roman"/>
          <w:sz w:val="22"/>
          <w:szCs w:val="22"/>
        </w:rPr>
        <w:t xml:space="preserve">Aye: Trustee Beresford, </w:t>
      </w:r>
      <w:r w:rsidR="00EB3E84">
        <w:rPr>
          <w:rFonts w:ascii="Times New Roman" w:hAnsi="Times New Roman" w:cs="Times New Roman"/>
          <w:sz w:val="22"/>
          <w:szCs w:val="22"/>
        </w:rPr>
        <w:t xml:space="preserve">Trustee Brooks, </w:t>
      </w:r>
      <w:r w:rsidR="00D95A39">
        <w:rPr>
          <w:rFonts w:ascii="Times New Roman" w:hAnsi="Times New Roman" w:cs="Times New Roman"/>
          <w:sz w:val="22"/>
          <w:szCs w:val="22"/>
        </w:rPr>
        <w:t>Trustee</w:t>
      </w:r>
      <w:r w:rsidR="00421A7F">
        <w:rPr>
          <w:rFonts w:ascii="Times New Roman" w:hAnsi="Times New Roman" w:cs="Times New Roman"/>
          <w:sz w:val="22"/>
          <w:szCs w:val="22"/>
        </w:rPr>
        <w:t xml:space="preserve"> Jones, </w:t>
      </w:r>
      <w:r w:rsidRPr="00646494">
        <w:rPr>
          <w:rFonts w:ascii="Times New Roman" w:hAnsi="Times New Roman" w:cs="Times New Roman"/>
          <w:sz w:val="22"/>
          <w:szCs w:val="22"/>
        </w:rPr>
        <w:t>Trustee J</w:t>
      </w:r>
      <w:r w:rsidR="00686267">
        <w:rPr>
          <w:rFonts w:ascii="Times New Roman" w:hAnsi="Times New Roman" w:cs="Times New Roman"/>
          <w:sz w:val="22"/>
          <w:szCs w:val="22"/>
        </w:rPr>
        <w:t>undt</w:t>
      </w:r>
      <w:r w:rsidRPr="00646494">
        <w:rPr>
          <w:rFonts w:ascii="Times New Roman" w:hAnsi="Times New Roman" w:cs="Times New Roman"/>
          <w:sz w:val="22"/>
          <w:szCs w:val="22"/>
        </w:rPr>
        <w:t>,</w:t>
      </w:r>
      <w:r w:rsidR="00EB3E84">
        <w:rPr>
          <w:rFonts w:ascii="Times New Roman" w:hAnsi="Times New Roman" w:cs="Times New Roman"/>
          <w:sz w:val="22"/>
          <w:szCs w:val="22"/>
        </w:rPr>
        <w:t xml:space="preserve"> and</w:t>
      </w:r>
      <w:r w:rsidRPr="00646494">
        <w:rPr>
          <w:rFonts w:ascii="Times New Roman" w:hAnsi="Times New Roman" w:cs="Times New Roman"/>
          <w:sz w:val="22"/>
          <w:szCs w:val="22"/>
        </w:rPr>
        <w:t xml:space="preserve"> Trustee </w:t>
      </w:r>
      <w:r w:rsidR="00686267">
        <w:rPr>
          <w:rFonts w:ascii="Times New Roman" w:hAnsi="Times New Roman" w:cs="Times New Roman"/>
          <w:sz w:val="22"/>
          <w:szCs w:val="22"/>
        </w:rPr>
        <w:t>Miller</w:t>
      </w:r>
      <w:r w:rsidR="0041567D" w:rsidRPr="00646494">
        <w:rPr>
          <w:rFonts w:ascii="Times New Roman" w:hAnsi="Times New Roman" w:cs="Times New Roman"/>
          <w:sz w:val="22"/>
          <w:szCs w:val="22"/>
        </w:rPr>
        <w:t xml:space="preserve">. </w:t>
      </w:r>
      <w:r w:rsidRPr="00646494">
        <w:rPr>
          <w:rFonts w:ascii="Times New Roman" w:hAnsi="Times New Roman" w:cs="Times New Roman"/>
          <w:sz w:val="22"/>
          <w:szCs w:val="22"/>
        </w:rPr>
        <w:t>The Chairperson announced the resolution duly adopted. A copy of the resolution follows these minutes</w:t>
      </w:r>
      <w:r w:rsidR="00986A81">
        <w:rPr>
          <w:rFonts w:ascii="Times New Roman" w:hAnsi="Times New Roman" w:cs="Times New Roman"/>
          <w:sz w:val="22"/>
          <w:szCs w:val="22"/>
        </w:rPr>
        <w:t>,</w:t>
      </w:r>
      <w:r w:rsidRPr="00646494">
        <w:rPr>
          <w:rFonts w:ascii="Times New Roman" w:hAnsi="Times New Roman" w:cs="Times New Roman"/>
          <w:sz w:val="22"/>
          <w:szCs w:val="22"/>
        </w:rPr>
        <w:t xml:space="preserve"> and by reference is made a part ther</w:t>
      </w:r>
      <w:r w:rsidR="00530114" w:rsidRPr="00646494">
        <w:rPr>
          <w:rFonts w:ascii="Times New Roman" w:hAnsi="Times New Roman" w:cs="Times New Roman"/>
          <w:sz w:val="22"/>
          <w:szCs w:val="22"/>
        </w:rPr>
        <w:t>e</w:t>
      </w:r>
      <w:r w:rsidRPr="00646494">
        <w:rPr>
          <w:rFonts w:ascii="Times New Roman" w:hAnsi="Times New Roman" w:cs="Times New Roman"/>
          <w:sz w:val="22"/>
          <w:szCs w:val="22"/>
        </w:rPr>
        <w:t>of.</w:t>
      </w:r>
    </w:p>
    <w:p w14:paraId="4B6BC154" w14:textId="3BCED80D" w:rsidR="00881679" w:rsidRDefault="00FE44D9" w:rsidP="00F6434A">
      <w:pPr>
        <w:ind w:firstLine="900"/>
        <w:rPr>
          <w:rFonts w:ascii="Times New Roman" w:hAnsi="Times New Roman" w:cs="Times New Roman"/>
          <w:sz w:val="22"/>
          <w:szCs w:val="22"/>
        </w:rPr>
      </w:pPr>
      <w:r>
        <w:rPr>
          <w:rFonts w:ascii="Times New Roman" w:hAnsi="Times New Roman" w:cs="Times New Roman"/>
          <w:sz w:val="22"/>
          <w:szCs w:val="22"/>
        </w:rPr>
        <w:t>2</w:t>
      </w:r>
      <w:r w:rsidR="00783B4A" w:rsidRPr="00646494">
        <w:rPr>
          <w:rFonts w:ascii="Times New Roman" w:hAnsi="Times New Roman" w:cs="Times New Roman"/>
          <w:sz w:val="22"/>
          <w:szCs w:val="22"/>
        </w:rPr>
        <w:t>.</w:t>
      </w:r>
      <w:r w:rsidR="0057332D">
        <w:rPr>
          <w:rFonts w:ascii="Times New Roman" w:hAnsi="Times New Roman" w:cs="Times New Roman"/>
          <w:sz w:val="22"/>
          <w:szCs w:val="22"/>
        </w:rPr>
        <w:t xml:space="preserve">  </w:t>
      </w:r>
      <w:r w:rsidR="00881679">
        <w:rPr>
          <w:rFonts w:ascii="Times New Roman" w:hAnsi="Times New Roman" w:cs="Times New Roman"/>
          <w:sz w:val="22"/>
          <w:szCs w:val="22"/>
        </w:rPr>
        <w:t xml:space="preserve"> </w:t>
      </w:r>
      <w:r w:rsidR="00832AED">
        <w:rPr>
          <w:rFonts w:ascii="Times New Roman" w:hAnsi="Times New Roman" w:cs="Times New Roman"/>
          <w:sz w:val="22"/>
          <w:szCs w:val="22"/>
        </w:rPr>
        <w:t xml:space="preserve">Trustee </w:t>
      </w:r>
      <w:r w:rsidR="00EB4D0A">
        <w:rPr>
          <w:rFonts w:ascii="Times New Roman" w:hAnsi="Times New Roman" w:cs="Times New Roman"/>
          <w:sz w:val="22"/>
          <w:szCs w:val="22"/>
        </w:rPr>
        <w:t>Miller</w:t>
      </w:r>
      <w:r w:rsidR="00832AED">
        <w:rPr>
          <w:rFonts w:ascii="Times New Roman" w:hAnsi="Times New Roman" w:cs="Times New Roman"/>
          <w:sz w:val="22"/>
          <w:szCs w:val="22"/>
        </w:rPr>
        <w:t xml:space="preserve"> moved to adopt</w:t>
      </w:r>
      <w:r w:rsidR="005A1F47">
        <w:rPr>
          <w:rFonts w:ascii="Times New Roman" w:hAnsi="Times New Roman" w:cs="Times New Roman"/>
          <w:sz w:val="22"/>
          <w:szCs w:val="22"/>
        </w:rPr>
        <w:t xml:space="preserve"> Resolution </w:t>
      </w:r>
      <w:r w:rsidR="00EB4D0A">
        <w:rPr>
          <w:rFonts w:ascii="Times New Roman" w:hAnsi="Times New Roman" w:cs="Times New Roman"/>
          <w:sz w:val="22"/>
          <w:szCs w:val="22"/>
        </w:rPr>
        <w:t>2</w:t>
      </w:r>
      <w:r w:rsidR="005A1F47">
        <w:rPr>
          <w:rFonts w:ascii="Times New Roman" w:hAnsi="Times New Roman" w:cs="Times New Roman"/>
          <w:sz w:val="22"/>
          <w:szCs w:val="22"/>
        </w:rPr>
        <w:t>-</w:t>
      </w:r>
      <w:r w:rsidR="00195433">
        <w:rPr>
          <w:rFonts w:ascii="Times New Roman" w:hAnsi="Times New Roman" w:cs="Times New Roman"/>
          <w:sz w:val="22"/>
          <w:szCs w:val="22"/>
        </w:rPr>
        <w:t>0</w:t>
      </w:r>
      <w:r w:rsidR="00EB4D0A">
        <w:rPr>
          <w:rFonts w:ascii="Times New Roman" w:hAnsi="Times New Roman" w:cs="Times New Roman"/>
          <w:sz w:val="22"/>
          <w:szCs w:val="22"/>
        </w:rPr>
        <w:t>8</w:t>
      </w:r>
      <w:r w:rsidR="005A1F47">
        <w:rPr>
          <w:rFonts w:ascii="Times New Roman" w:hAnsi="Times New Roman" w:cs="Times New Roman"/>
          <w:sz w:val="22"/>
          <w:szCs w:val="22"/>
        </w:rPr>
        <w:t>-2</w:t>
      </w:r>
      <w:r w:rsidR="00195433">
        <w:rPr>
          <w:rFonts w:ascii="Times New Roman" w:hAnsi="Times New Roman" w:cs="Times New Roman"/>
          <w:sz w:val="22"/>
          <w:szCs w:val="22"/>
        </w:rPr>
        <w:t>6</w:t>
      </w:r>
      <w:r w:rsidR="005A1F47">
        <w:rPr>
          <w:rFonts w:ascii="Times New Roman" w:hAnsi="Times New Roman" w:cs="Times New Roman"/>
          <w:sz w:val="22"/>
          <w:szCs w:val="22"/>
        </w:rPr>
        <w:t xml:space="preserve"> </w:t>
      </w:r>
      <w:r w:rsidR="00EB4D0A">
        <w:rPr>
          <w:rFonts w:ascii="Times New Roman" w:hAnsi="Times New Roman" w:cs="Times New Roman"/>
          <w:sz w:val="22"/>
          <w:szCs w:val="22"/>
        </w:rPr>
        <w:t>fixing a date for proceedings of the $26,717,000 Water Capital Loan Notes.</w:t>
      </w:r>
      <w:r w:rsidR="0041567D">
        <w:rPr>
          <w:rFonts w:ascii="Times New Roman" w:hAnsi="Times New Roman" w:cs="Times New Roman"/>
          <w:sz w:val="22"/>
          <w:szCs w:val="22"/>
        </w:rPr>
        <w:t xml:space="preserve"> </w:t>
      </w:r>
      <w:r w:rsidR="00832AED">
        <w:rPr>
          <w:rFonts w:ascii="Times New Roman" w:hAnsi="Times New Roman" w:cs="Times New Roman"/>
          <w:sz w:val="22"/>
          <w:szCs w:val="22"/>
        </w:rPr>
        <w:t>T</w:t>
      </w:r>
      <w:r w:rsidR="00881679">
        <w:rPr>
          <w:rFonts w:ascii="Times New Roman" w:hAnsi="Times New Roman" w:cs="Times New Roman"/>
          <w:sz w:val="22"/>
          <w:szCs w:val="22"/>
        </w:rPr>
        <w:t xml:space="preserve">rustee </w:t>
      </w:r>
      <w:r w:rsidR="00195433">
        <w:rPr>
          <w:rFonts w:ascii="Times New Roman" w:hAnsi="Times New Roman" w:cs="Times New Roman"/>
          <w:sz w:val="22"/>
          <w:szCs w:val="22"/>
        </w:rPr>
        <w:t>Brooks</w:t>
      </w:r>
      <w:r w:rsidR="00881679">
        <w:rPr>
          <w:rFonts w:ascii="Times New Roman" w:hAnsi="Times New Roman" w:cs="Times New Roman"/>
          <w:sz w:val="22"/>
          <w:szCs w:val="22"/>
        </w:rPr>
        <w:t xml:space="preserve"> seconded the motion</w:t>
      </w:r>
      <w:r w:rsidR="0041567D">
        <w:rPr>
          <w:rFonts w:ascii="Times New Roman" w:hAnsi="Times New Roman" w:cs="Times New Roman"/>
          <w:sz w:val="22"/>
          <w:szCs w:val="22"/>
        </w:rPr>
        <w:t xml:space="preserve">. </w:t>
      </w:r>
      <w:r w:rsidR="00881679">
        <w:rPr>
          <w:rFonts w:ascii="Times New Roman" w:hAnsi="Times New Roman" w:cs="Times New Roman"/>
          <w:sz w:val="22"/>
          <w:szCs w:val="22"/>
        </w:rPr>
        <w:t>Following discussion, the Chairperson call</w:t>
      </w:r>
      <w:r w:rsidR="00626C1F">
        <w:rPr>
          <w:rFonts w:ascii="Times New Roman" w:hAnsi="Times New Roman" w:cs="Times New Roman"/>
          <w:sz w:val="22"/>
          <w:szCs w:val="22"/>
        </w:rPr>
        <w:t>ed</w:t>
      </w:r>
      <w:r w:rsidR="00881679">
        <w:rPr>
          <w:rFonts w:ascii="Times New Roman" w:hAnsi="Times New Roman" w:cs="Times New Roman"/>
          <w:sz w:val="22"/>
          <w:szCs w:val="22"/>
        </w:rPr>
        <w:t xml:space="preserve"> for a vote</w:t>
      </w:r>
      <w:r w:rsidR="0041567D">
        <w:rPr>
          <w:rFonts w:ascii="Times New Roman" w:hAnsi="Times New Roman" w:cs="Times New Roman"/>
          <w:sz w:val="22"/>
          <w:szCs w:val="22"/>
        </w:rPr>
        <w:t xml:space="preserve">. </w:t>
      </w:r>
      <w:r w:rsidR="00F6434A">
        <w:rPr>
          <w:rFonts w:ascii="Times New Roman" w:hAnsi="Times New Roman" w:cs="Times New Roman"/>
          <w:sz w:val="22"/>
          <w:szCs w:val="22"/>
        </w:rPr>
        <w:t>The roll call vote was as follows:</w:t>
      </w:r>
      <w:r w:rsidR="00F6434A">
        <w:rPr>
          <w:rFonts w:ascii="Times New Roman" w:hAnsi="Times New Roman" w:cs="Times New Roman"/>
          <w:sz w:val="22"/>
          <w:szCs w:val="22"/>
        </w:rPr>
        <w:br/>
        <w:t xml:space="preserve">                   Aye: Trustee Beresford, Trustee Brooks,</w:t>
      </w:r>
      <w:r w:rsidR="00421A7F">
        <w:rPr>
          <w:rFonts w:ascii="Times New Roman" w:hAnsi="Times New Roman" w:cs="Times New Roman"/>
          <w:sz w:val="22"/>
          <w:szCs w:val="22"/>
        </w:rPr>
        <w:t xml:space="preserve"> Trustee Jones,</w:t>
      </w:r>
      <w:r w:rsidR="00F6434A">
        <w:rPr>
          <w:rFonts w:ascii="Times New Roman" w:hAnsi="Times New Roman" w:cs="Times New Roman"/>
          <w:sz w:val="22"/>
          <w:szCs w:val="22"/>
        </w:rPr>
        <w:t xml:space="preserve"> Trustee Jundt, and Trustee Miller</w:t>
      </w:r>
      <w:r w:rsidR="0041567D">
        <w:rPr>
          <w:rFonts w:ascii="Times New Roman" w:hAnsi="Times New Roman" w:cs="Times New Roman"/>
          <w:sz w:val="22"/>
          <w:szCs w:val="22"/>
        </w:rPr>
        <w:t xml:space="preserve">. </w:t>
      </w:r>
      <w:r w:rsidR="00F6434A">
        <w:rPr>
          <w:rFonts w:ascii="Times New Roman" w:hAnsi="Times New Roman" w:cs="Times New Roman"/>
          <w:sz w:val="22"/>
          <w:szCs w:val="22"/>
        </w:rPr>
        <w:t>The Chairperson announced the resolution duly adopted. A copy of the resolution follows these minutes</w:t>
      </w:r>
      <w:r w:rsidR="00986A81">
        <w:rPr>
          <w:rFonts w:ascii="Times New Roman" w:hAnsi="Times New Roman" w:cs="Times New Roman"/>
          <w:sz w:val="22"/>
          <w:szCs w:val="22"/>
        </w:rPr>
        <w:t>,</w:t>
      </w:r>
      <w:r w:rsidR="00F6434A">
        <w:rPr>
          <w:rFonts w:ascii="Times New Roman" w:hAnsi="Times New Roman" w:cs="Times New Roman"/>
          <w:sz w:val="22"/>
          <w:szCs w:val="22"/>
        </w:rPr>
        <w:t xml:space="preserve"> and by reference is made a part </w:t>
      </w:r>
      <w:r w:rsidR="007054F7">
        <w:rPr>
          <w:rFonts w:ascii="Times New Roman" w:hAnsi="Times New Roman" w:cs="Times New Roman"/>
          <w:sz w:val="22"/>
          <w:szCs w:val="22"/>
        </w:rPr>
        <w:t>thereof.</w:t>
      </w:r>
      <w:r w:rsidR="00EB3E84">
        <w:rPr>
          <w:rFonts w:ascii="Times New Roman" w:hAnsi="Times New Roman" w:cs="Times New Roman"/>
          <w:sz w:val="22"/>
          <w:szCs w:val="22"/>
        </w:rPr>
        <w:t xml:space="preserve"> </w:t>
      </w:r>
    </w:p>
    <w:p w14:paraId="32D8B1CC" w14:textId="748D5B46" w:rsidR="00F93C00" w:rsidRDefault="0057332D" w:rsidP="00F93C00">
      <w:pPr>
        <w:ind w:firstLine="810"/>
        <w:rPr>
          <w:rFonts w:ascii="Times New Roman" w:hAnsi="Times New Roman" w:cs="Times New Roman"/>
          <w:sz w:val="22"/>
          <w:szCs w:val="22"/>
        </w:rPr>
      </w:pPr>
      <w:r>
        <w:rPr>
          <w:rFonts w:ascii="Times New Roman" w:hAnsi="Times New Roman" w:cs="Times New Roman"/>
          <w:sz w:val="22"/>
          <w:szCs w:val="22"/>
        </w:rPr>
        <w:t xml:space="preserve"> </w:t>
      </w:r>
      <w:r w:rsidR="00881679">
        <w:rPr>
          <w:rFonts w:ascii="Times New Roman" w:hAnsi="Times New Roman" w:cs="Times New Roman"/>
          <w:sz w:val="22"/>
          <w:szCs w:val="22"/>
        </w:rPr>
        <w:t xml:space="preserve">3.   </w:t>
      </w:r>
      <w:r w:rsidR="00F6434A">
        <w:rPr>
          <w:rFonts w:ascii="Times New Roman" w:hAnsi="Times New Roman" w:cs="Times New Roman"/>
          <w:sz w:val="22"/>
          <w:szCs w:val="22"/>
        </w:rPr>
        <w:t>Trustee B</w:t>
      </w:r>
      <w:r w:rsidR="00EB4D0A">
        <w:rPr>
          <w:rFonts w:ascii="Times New Roman" w:hAnsi="Times New Roman" w:cs="Times New Roman"/>
          <w:sz w:val="22"/>
          <w:szCs w:val="22"/>
        </w:rPr>
        <w:t>eresford</w:t>
      </w:r>
      <w:r w:rsidR="00F6434A">
        <w:rPr>
          <w:rFonts w:ascii="Times New Roman" w:hAnsi="Times New Roman" w:cs="Times New Roman"/>
          <w:sz w:val="22"/>
          <w:szCs w:val="22"/>
        </w:rPr>
        <w:t xml:space="preserve"> moved to adopt Resolution </w:t>
      </w:r>
      <w:r w:rsidR="00EB4D0A">
        <w:rPr>
          <w:rFonts w:ascii="Times New Roman" w:hAnsi="Times New Roman" w:cs="Times New Roman"/>
          <w:sz w:val="22"/>
          <w:szCs w:val="22"/>
        </w:rPr>
        <w:t>2</w:t>
      </w:r>
      <w:r w:rsidR="00F6434A">
        <w:rPr>
          <w:rFonts w:ascii="Times New Roman" w:hAnsi="Times New Roman" w:cs="Times New Roman"/>
          <w:sz w:val="22"/>
          <w:szCs w:val="22"/>
        </w:rPr>
        <w:t>-</w:t>
      </w:r>
      <w:r w:rsidR="00195433">
        <w:rPr>
          <w:rFonts w:ascii="Times New Roman" w:hAnsi="Times New Roman" w:cs="Times New Roman"/>
          <w:sz w:val="22"/>
          <w:szCs w:val="22"/>
        </w:rPr>
        <w:t>0</w:t>
      </w:r>
      <w:r w:rsidR="00EB4D0A">
        <w:rPr>
          <w:rFonts w:ascii="Times New Roman" w:hAnsi="Times New Roman" w:cs="Times New Roman"/>
          <w:sz w:val="22"/>
          <w:szCs w:val="22"/>
        </w:rPr>
        <w:t>9</w:t>
      </w:r>
      <w:r w:rsidR="00F6434A">
        <w:rPr>
          <w:rFonts w:ascii="Times New Roman" w:hAnsi="Times New Roman" w:cs="Times New Roman"/>
          <w:sz w:val="22"/>
          <w:szCs w:val="22"/>
        </w:rPr>
        <w:t>-2</w:t>
      </w:r>
      <w:r w:rsidR="00195433">
        <w:rPr>
          <w:rFonts w:ascii="Times New Roman" w:hAnsi="Times New Roman" w:cs="Times New Roman"/>
          <w:sz w:val="22"/>
          <w:szCs w:val="22"/>
        </w:rPr>
        <w:t xml:space="preserve">6 </w:t>
      </w:r>
      <w:r w:rsidR="00EB4D0A">
        <w:rPr>
          <w:rFonts w:ascii="Times New Roman" w:hAnsi="Times New Roman" w:cs="Times New Roman"/>
          <w:sz w:val="22"/>
          <w:szCs w:val="22"/>
        </w:rPr>
        <w:t xml:space="preserve">approving </w:t>
      </w:r>
      <w:r w:rsidR="00986A81">
        <w:rPr>
          <w:rFonts w:ascii="Times New Roman" w:hAnsi="Times New Roman" w:cs="Times New Roman"/>
          <w:sz w:val="22"/>
          <w:szCs w:val="22"/>
        </w:rPr>
        <w:t xml:space="preserve">the </w:t>
      </w:r>
      <w:r w:rsidR="00EB4D0A">
        <w:rPr>
          <w:rFonts w:ascii="Times New Roman" w:hAnsi="Times New Roman" w:cs="Times New Roman"/>
          <w:sz w:val="22"/>
          <w:szCs w:val="22"/>
        </w:rPr>
        <w:t xml:space="preserve">construction contract and bond for the Lead Service Line Replacement – Spring 2026. </w:t>
      </w:r>
      <w:r w:rsidR="00F6434A">
        <w:rPr>
          <w:rFonts w:ascii="Times New Roman" w:hAnsi="Times New Roman" w:cs="Times New Roman"/>
          <w:sz w:val="22"/>
          <w:szCs w:val="22"/>
        </w:rPr>
        <w:t xml:space="preserve">Trustee </w:t>
      </w:r>
      <w:r w:rsidR="00EB4D0A">
        <w:rPr>
          <w:rFonts w:ascii="Times New Roman" w:hAnsi="Times New Roman" w:cs="Times New Roman"/>
          <w:sz w:val="22"/>
          <w:szCs w:val="22"/>
        </w:rPr>
        <w:t>Jones</w:t>
      </w:r>
      <w:r w:rsidR="00F6434A">
        <w:rPr>
          <w:rFonts w:ascii="Times New Roman" w:hAnsi="Times New Roman" w:cs="Times New Roman"/>
          <w:sz w:val="22"/>
          <w:szCs w:val="22"/>
        </w:rPr>
        <w:t xml:space="preserve"> seconded the motion</w:t>
      </w:r>
      <w:r w:rsidR="0041567D">
        <w:rPr>
          <w:rFonts w:ascii="Times New Roman" w:hAnsi="Times New Roman" w:cs="Times New Roman"/>
          <w:sz w:val="22"/>
          <w:szCs w:val="22"/>
        </w:rPr>
        <w:t xml:space="preserve">. </w:t>
      </w:r>
      <w:r w:rsidR="00F6434A">
        <w:rPr>
          <w:rFonts w:ascii="Times New Roman" w:hAnsi="Times New Roman" w:cs="Times New Roman"/>
          <w:sz w:val="22"/>
          <w:szCs w:val="22"/>
        </w:rPr>
        <w:t>Following discussion, the Chairperson called for a vote. The roll call vote was as follows:</w:t>
      </w:r>
      <w:r w:rsidR="00F6434A">
        <w:rPr>
          <w:rFonts w:ascii="Times New Roman" w:hAnsi="Times New Roman" w:cs="Times New Roman"/>
          <w:sz w:val="22"/>
          <w:szCs w:val="22"/>
        </w:rPr>
        <w:br/>
        <w:t xml:space="preserve">                 Aye: Trustee Beresford, Trustee Brooks, </w:t>
      </w:r>
      <w:r w:rsidR="00421A7F">
        <w:rPr>
          <w:rFonts w:ascii="Times New Roman" w:hAnsi="Times New Roman" w:cs="Times New Roman"/>
          <w:sz w:val="22"/>
          <w:szCs w:val="22"/>
        </w:rPr>
        <w:t xml:space="preserve">Trustee Jones, </w:t>
      </w:r>
      <w:r w:rsidR="00F6434A">
        <w:rPr>
          <w:rFonts w:ascii="Times New Roman" w:hAnsi="Times New Roman" w:cs="Times New Roman"/>
          <w:sz w:val="22"/>
          <w:szCs w:val="22"/>
        </w:rPr>
        <w:t xml:space="preserve">Trustee Jundt, and Trustee Miller. The </w:t>
      </w:r>
      <w:r w:rsidR="00F6434A">
        <w:rPr>
          <w:rFonts w:ascii="Times New Roman" w:hAnsi="Times New Roman" w:cs="Times New Roman"/>
          <w:sz w:val="22"/>
          <w:szCs w:val="22"/>
        </w:rPr>
        <w:lastRenderedPageBreak/>
        <w:t>Chairperson</w:t>
      </w:r>
      <w:r w:rsidR="00F93C00">
        <w:rPr>
          <w:rFonts w:ascii="Times New Roman" w:hAnsi="Times New Roman" w:cs="Times New Roman"/>
          <w:sz w:val="22"/>
          <w:szCs w:val="22"/>
        </w:rPr>
        <w:t xml:space="preserve"> announced the resolution duly adopted. A copy of the resolution follows these minutes</w:t>
      </w:r>
      <w:r w:rsidR="00986A81">
        <w:rPr>
          <w:rFonts w:ascii="Times New Roman" w:hAnsi="Times New Roman" w:cs="Times New Roman"/>
          <w:sz w:val="22"/>
          <w:szCs w:val="22"/>
        </w:rPr>
        <w:t>,</w:t>
      </w:r>
      <w:r w:rsidR="00F93C00">
        <w:rPr>
          <w:rFonts w:ascii="Times New Roman" w:hAnsi="Times New Roman" w:cs="Times New Roman"/>
          <w:sz w:val="22"/>
          <w:szCs w:val="22"/>
        </w:rPr>
        <w:t xml:space="preserve"> and by reference is made a part thereof.</w:t>
      </w:r>
    </w:p>
    <w:p w14:paraId="0F88FC46" w14:textId="6DF38F07" w:rsidR="0000456B" w:rsidRDefault="00195433" w:rsidP="003F6B21">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4</w:t>
      </w:r>
      <w:r w:rsidR="00F93C00">
        <w:rPr>
          <w:rFonts w:ascii="Times New Roman" w:hAnsi="Times New Roman" w:cs="Times New Roman"/>
          <w:sz w:val="22"/>
          <w:szCs w:val="22"/>
        </w:rPr>
        <w:t xml:space="preserve">. </w:t>
      </w:r>
      <w:r w:rsidR="007B4653">
        <w:rPr>
          <w:rFonts w:ascii="Times New Roman" w:hAnsi="Times New Roman" w:cs="Times New Roman"/>
          <w:sz w:val="22"/>
          <w:szCs w:val="22"/>
        </w:rPr>
        <w:tab/>
      </w:r>
      <w:r w:rsidR="0000456B">
        <w:rPr>
          <w:rFonts w:ascii="Times New Roman" w:hAnsi="Times New Roman" w:cs="Times New Roman"/>
          <w:sz w:val="22"/>
          <w:szCs w:val="22"/>
        </w:rPr>
        <w:t xml:space="preserve">Trustee </w:t>
      </w:r>
      <w:r w:rsidR="00EB4D0A">
        <w:rPr>
          <w:rFonts w:ascii="Times New Roman" w:hAnsi="Times New Roman" w:cs="Times New Roman"/>
          <w:sz w:val="22"/>
          <w:szCs w:val="22"/>
        </w:rPr>
        <w:t>Brooks</w:t>
      </w:r>
      <w:r w:rsidR="0000456B">
        <w:rPr>
          <w:rFonts w:ascii="Times New Roman" w:hAnsi="Times New Roman" w:cs="Times New Roman"/>
          <w:sz w:val="22"/>
          <w:szCs w:val="22"/>
        </w:rPr>
        <w:t xml:space="preserve"> moved to</w:t>
      </w:r>
      <w:r>
        <w:rPr>
          <w:rFonts w:ascii="Times New Roman" w:hAnsi="Times New Roman" w:cs="Times New Roman"/>
          <w:sz w:val="22"/>
          <w:szCs w:val="22"/>
        </w:rPr>
        <w:t xml:space="preserve"> </w:t>
      </w:r>
      <w:r w:rsidR="00EB4D0A">
        <w:rPr>
          <w:rFonts w:ascii="Times New Roman" w:hAnsi="Times New Roman" w:cs="Times New Roman"/>
          <w:sz w:val="22"/>
          <w:szCs w:val="22"/>
        </w:rPr>
        <w:t>adopt Resolution 2-10-26 accepting the work of Tab Construction Company and authorizing project closeout in connection with the East Manawa Subdivision Phase 1 Project</w:t>
      </w:r>
      <w:r w:rsidR="0000456B">
        <w:rPr>
          <w:rFonts w:ascii="Times New Roman" w:hAnsi="Times New Roman" w:cs="Times New Roman"/>
          <w:sz w:val="22"/>
          <w:szCs w:val="22"/>
        </w:rPr>
        <w:t xml:space="preserve">. Trustee </w:t>
      </w:r>
      <w:r>
        <w:rPr>
          <w:rFonts w:ascii="Times New Roman" w:hAnsi="Times New Roman" w:cs="Times New Roman"/>
          <w:sz w:val="22"/>
          <w:szCs w:val="22"/>
        </w:rPr>
        <w:t>Jones</w:t>
      </w:r>
      <w:r w:rsidR="0000456B">
        <w:rPr>
          <w:rFonts w:ascii="Times New Roman" w:hAnsi="Times New Roman" w:cs="Times New Roman"/>
          <w:sz w:val="22"/>
          <w:szCs w:val="22"/>
        </w:rPr>
        <w:t xml:space="preserve"> seconded the motion. </w:t>
      </w:r>
      <w:r w:rsidR="00EB4D0A">
        <w:rPr>
          <w:rFonts w:ascii="Times New Roman" w:hAnsi="Times New Roman" w:cs="Times New Roman"/>
          <w:sz w:val="22"/>
          <w:szCs w:val="22"/>
        </w:rPr>
        <w:t>Following discussion, the Chairperson called for a vote. The roll call vote was as follows:</w:t>
      </w:r>
      <w:r w:rsidR="00EB4D0A">
        <w:rPr>
          <w:rFonts w:ascii="Times New Roman" w:hAnsi="Times New Roman" w:cs="Times New Roman"/>
          <w:sz w:val="22"/>
          <w:szCs w:val="22"/>
        </w:rPr>
        <w:br/>
        <w:t xml:space="preserve">                 Aye: Trustee Beresford, Trustee Brooks, Trustee Jones, Trustee Jundt, and Trustee Miller. The Chairperson announced the resolution duly adopted. A copy of the resolution follows these minutes</w:t>
      </w:r>
      <w:r w:rsidR="00986A81">
        <w:rPr>
          <w:rFonts w:ascii="Times New Roman" w:hAnsi="Times New Roman" w:cs="Times New Roman"/>
          <w:sz w:val="22"/>
          <w:szCs w:val="22"/>
        </w:rPr>
        <w:t>,</w:t>
      </w:r>
      <w:r w:rsidR="00EB4D0A">
        <w:rPr>
          <w:rFonts w:ascii="Times New Roman" w:hAnsi="Times New Roman" w:cs="Times New Roman"/>
          <w:sz w:val="22"/>
          <w:szCs w:val="22"/>
        </w:rPr>
        <w:t xml:space="preserve"> and by reference is made a part thereof.</w:t>
      </w:r>
    </w:p>
    <w:p w14:paraId="1B3C454E" w14:textId="588FAE84" w:rsidR="00EB4D0A" w:rsidRDefault="00195433" w:rsidP="003F6B21">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5</w:t>
      </w:r>
      <w:r w:rsidR="0000456B">
        <w:rPr>
          <w:rFonts w:ascii="Times New Roman" w:hAnsi="Times New Roman" w:cs="Times New Roman"/>
          <w:sz w:val="22"/>
          <w:szCs w:val="22"/>
        </w:rPr>
        <w:t xml:space="preserve">. </w:t>
      </w:r>
      <w:r w:rsidR="007B4653">
        <w:rPr>
          <w:rFonts w:ascii="Times New Roman" w:hAnsi="Times New Roman" w:cs="Times New Roman"/>
          <w:sz w:val="22"/>
          <w:szCs w:val="22"/>
        </w:rPr>
        <w:tab/>
      </w:r>
      <w:r w:rsidR="0000456B">
        <w:rPr>
          <w:rFonts w:ascii="Times New Roman" w:hAnsi="Times New Roman" w:cs="Times New Roman"/>
          <w:sz w:val="22"/>
          <w:szCs w:val="22"/>
        </w:rPr>
        <w:t>Trustee B</w:t>
      </w:r>
      <w:r>
        <w:rPr>
          <w:rFonts w:ascii="Times New Roman" w:hAnsi="Times New Roman" w:cs="Times New Roman"/>
          <w:sz w:val="22"/>
          <w:szCs w:val="22"/>
        </w:rPr>
        <w:t>rooks</w:t>
      </w:r>
      <w:r w:rsidR="0000456B">
        <w:rPr>
          <w:rFonts w:ascii="Times New Roman" w:hAnsi="Times New Roman" w:cs="Times New Roman"/>
          <w:sz w:val="22"/>
          <w:szCs w:val="22"/>
        </w:rPr>
        <w:t xml:space="preserve"> moved to</w:t>
      </w:r>
      <w:r>
        <w:rPr>
          <w:rFonts w:ascii="Times New Roman" w:hAnsi="Times New Roman" w:cs="Times New Roman"/>
          <w:sz w:val="22"/>
          <w:szCs w:val="22"/>
        </w:rPr>
        <w:t xml:space="preserve"> </w:t>
      </w:r>
      <w:r w:rsidR="00EB4D0A">
        <w:rPr>
          <w:rFonts w:ascii="Times New Roman" w:hAnsi="Times New Roman" w:cs="Times New Roman"/>
          <w:sz w:val="22"/>
          <w:szCs w:val="22"/>
        </w:rPr>
        <w:t xml:space="preserve">adopt </w:t>
      </w:r>
      <w:r w:rsidR="003F6B21">
        <w:rPr>
          <w:rFonts w:ascii="Times New Roman" w:hAnsi="Times New Roman" w:cs="Times New Roman"/>
          <w:sz w:val="22"/>
          <w:szCs w:val="22"/>
        </w:rPr>
        <w:t>Resolution 2-11-26</w:t>
      </w:r>
      <w:r w:rsidR="00986A81">
        <w:rPr>
          <w:rFonts w:ascii="Times New Roman" w:hAnsi="Times New Roman" w:cs="Times New Roman"/>
          <w:sz w:val="22"/>
          <w:szCs w:val="22"/>
        </w:rPr>
        <w:t>,</w:t>
      </w:r>
      <w:r w:rsidR="003F6B21">
        <w:rPr>
          <w:rFonts w:ascii="Times New Roman" w:hAnsi="Times New Roman" w:cs="Times New Roman"/>
          <w:sz w:val="22"/>
          <w:szCs w:val="22"/>
        </w:rPr>
        <w:t xml:space="preserve"> accepting the work of Valley Corporation and authorizing project </w:t>
      </w:r>
      <w:r w:rsidR="00986A81">
        <w:rPr>
          <w:rFonts w:ascii="Times New Roman" w:hAnsi="Times New Roman" w:cs="Times New Roman"/>
          <w:sz w:val="22"/>
          <w:szCs w:val="22"/>
        </w:rPr>
        <w:t>close-out</w:t>
      </w:r>
      <w:r w:rsidR="003F6B21">
        <w:rPr>
          <w:rFonts w:ascii="Times New Roman" w:hAnsi="Times New Roman" w:cs="Times New Roman"/>
          <w:sz w:val="22"/>
          <w:szCs w:val="22"/>
        </w:rPr>
        <w:t xml:space="preserve"> in connection with the Union at Bluffs Run. Following discussion, the Chairperson called for a vote. The roll call vote was as follows:</w:t>
      </w:r>
      <w:r w:rsidR="003F6B21">
        <w:rPr>
          <w:rFonts w:ascii="Times New Roman" w:hAnsi="Times New Roman" w:cs="Times New Roman"/>
          <w:sz w:val="22"/>
          <w:szCs w:val="22"/>
        </w:rPr>
        <w:br/>
        <w:t xml:space="preserve">                 Aye: Trustee Beresford, Trustee Brooks, Trustee Jones, Trustee Jundt, and Trustee Miller. The Chairperson announced the resolution duly adopted. A copy of the resolution follows these minutes</w:t>
      </w:r>
      <w:r w:rsidR="00986A81">
        <w:rPr>
          <w:rFonts w:ascii="Times New Roman" w:hAnsi="Times New Roman" w:cs="Times New Roman"/>
          <w:sz w:val="22"/>
          <w:szCs w:val="22"/>
        </w:rPr>
        <w:t>,</w:t>
      </w:r>
      <w:r w:rsidR="003F6B21">
        <w:rPr>
          <w:rFonts w:ascii="Times New Roman" w:hAnsi="Times New Roman" w:cs="Times New Roman"/>
          <w:sz w:val="22"/>
          <w:szCs w:val="22"/>
        </w:rPr>
        <w:t xml:space="preserve"> and by reference is made a part </w:t>
      </w:r>
      <w:r w:rsidR="00986A81">
        <w:rPr>
          <w:rFonts w:ascii="Times New Roman" w:hAnsi="Times New Roman" w:cs="Times New Roman"/>
          <w:sz w:val="22"/>
          <w:szCs w:val="22"/>
        </w:rPr>
        <w:t>thereof.</w:t>
      </w:r>
    </w:p>
    <w:p w14:paraId="400A205A" w14:textId="5C3BD56F" w:rsidR="003F6B21" w:rsidRDefault="003918D9"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6</w:t>
      </w:r>
      <w:r w:rsidR="0087734A" w:rsidRPr="0087734A">
        <w:rPr>
          <w:rFonts w:ascii="Times New Roman" w:hAnsi="Times New Roman" w:cs="Times New Roman"/>
          <w:sz w:val="22"/>
          <w:szCs w:val="22"/>
        </w:rPr>
        <w:t>.</w:t>
      </w:r>
      <w:r w:rsidR="0087734A">
        <w:rPr>
          <w:rFonts w:ascii="Times New Roman" w:hAnsi="Times New Roman" w:cs="Times New Roman"/>
          <w:sz w:val="22"/>
          <w:szCs w:val="22"/>
        </w:rPr>
        <w:t xml:space="preserve"> </w:t>
      </w:r>
      <w:r w:rsidR="003F6B21">
        <w:rPr>
          <w:rFonts w:ascii="Times New Roman" w:hAnsi="Times New Roman" w:cs="Times New Roman"/>
          <w:sz w:val="22"/>
          <w:szCs w:val="22"/>
        </w:rPr>
        <w:tab/>
        <w:t>Trustee Brooks moved t</w:t>
      </w:r>
      <w:r w:rsidR="00986A81">
        <w:rPr>
          <w:rFonts w:ascii="Times New Roman" w:hAnsi="Times New Roman" w:cs="Times New Roman"/>
          <w:sz w:val="22"/>
          <w:szCs w:val="22"/>
        </w:rPr>
        <w:t>o</w:t>
      </w:r>
      <w:r w:rsidR="003F6B21">
        <w:rPr>
          <w:rFonts w:ascii="Times New Roman" w:hAnsi="Times New Roman" w:cs="Times New Roman"/>
          <w:sz w:val="22"/>
          <w:szCs w:val="22"/>
        </w:rPr>
        <w:t xml:space="preserve"> authorize the Board to approve and accept the quote from Midwest Peterbilt Group for the purchase of a new Dump Truck. Trustee Miller seconded the motion. Following discussion, the motion carried unanimously.</w:t>
      </w:r>
    </w:p>
    <w:p w14:paraId="68D7F7CF" w14:textId="64BC82E1" w:rsidR="003F6B21" w:rsidRDefault="003F6B2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 xml:space="preserve">Trustee Beresford moved to authorize the Board to approve and accept the quote from Vesco for the upgrade of Lime Slaker #1 Electrical and Controls. Trustee Jones seconded the motion. Following </w:t>
      </w:r>
      <w:r w:rsidR="00986A81">
        <w:rPr>
          <w:rFonts w:ascii="Times New Roman" w:hAnsi="Times New Roman" w:cs="Times New Roman"/>
          <w:sz w:val="22"/>
          <w:szCs w:val="22"/>
        </w:rPr>
        <w:t>discussion,</w:t>
      </w:r>
      <w:r>
        <w:rPr>
          <w:rFonts w:ascii="Times New Roman" w:hAnsi="Times New Roman" w:cs="Times New Roman"/>
          <w:sz w:val="22"/>
          <w:szCs w:val="22"/>
        </w:rPr>
        <w:t xml:space="preserve"> the motion carried unanimously.</w:t>
      </w:r>
    </w:p>
    <w:p w14:paraId="21AF309F" w14:textId="5E95191D" w:rsidR="003F6B21" w:rsidRDefault="003F6B2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 xml:space="preserve">Trustee Brooks moved to </w:t>
      </w:r>
      <w:r w:rsidR="00986A81">
        <w:rPr>
          <w:rFonts w:ascii="Times New Roman" w:hAnsi="Times New Roman" w:cs="Times New Roman"/>
          <w:sz w:val="22"/>
          <w:szCs w:val="22"/>
        </w:rPr>
        <w:t>authorize</w:t>
      </w:r>
      <w:r>
        <w:rPr>
          <w:rFonts w:ascii="Times New Roman" w:hAnsi="Times New Roman" w:cs="Times New Roman"/>
          <w:sz w:val="22"/>
          <w:szCs w:val="22"/>
        </w:rPr>
        <w:t xml:space="preserve"> the Board to approve and accept the quote from Baxter Ford for the purchase of a new Service Body Truck</w:t>
      </w:r>
      <w:r w:rsidR="00986A81">
        <w:rPr>
          <w:rFonts w:ascii="Times New Roman" w:hAnsi="Times New Roman" w:cs="Times New Roman"/>
          <w:sz w:val="22"/>
          <w:szCs w:val="22"/>
        </w:rPr>
        <w:t xml:space="preserve">. </w:t>
      </w:r>
      <w:r>
        <w:rPr>
          <w:rFonts w:ascii="Times New Roman" w:hAnsi="Times New Roman" w:cs="Times New Roman"/>
          <w:sz w:val="22"/>
          <w:szCs w:val="22"/>
        </w:rPr>
        <w:t>Trustee Miller seconded the motion</w:t>
      </w:r>
      <w:r w:rsidR="00986A81">
        <w:rPr>
          <w:rFonts w:ascii="Times New Roman" w:hAnsi="Times New Roman" w:cs="Times New Roman"/>
          <w:sz w:val="22"/>
          <w:szCs w:val="22"/>
        </w:rPr>
        <w:t xml:space="preserve">. </w:t>
      </w:r>
      <w:r>
        <w:rPr>
          <w:rFonts w:ascii="Times New Roman" w:hAnsi="Times New Roman" w:cs="Times New Roman"/>
          <w:sz w:val="22"/>
          <w:szCs w:val="22"/>
        </w:rPr>
        <w:t xml:space="preserve">Following </w:t>
      </w:r>
      <w:r w:rsidR="00986A81">
        <w:rPr>
          <w:rFonts w:ascii="Times New Roman" w:hAnsi="Times New Roman" w:cs="Times New Roman"/>
          <w:sz w:val="22"/>
          <w:szCs w:val="22"/>
        </w:rPr>
        <w:t>discussion,</w:t>
      </w:r>
      <w:r>
        <w:rPr>
          <w:rFonts w:ascii="Times New Roman" w:hAnsi="Times New Roman" w:cs="Times New Roman"/>
          <w:sz w:val="22"/>
          <w:szCs w:val="22"/>
        </w:rPr>
        <w:t xml:space="preserve"> the motion carried unanimously.</w:t>
      </w:r>
    </w:p>
    <w:p w14:paraId="0FC94B95" w14:textId="1FC0F24B" w:rsidR="003F6B21" w:rsidRDefault="003F6B2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t xml:space="preserve">Trustee Brooks moved to authorize the Board to approve and accept the quote from Lift Services Automotive for the replacement of the Narrows Plant vehicle lift. Trustee Beresford seconded the motion. Following </w:t>
      </w:r>
      <w:r w:rsidR="00986A81">
        <w:rPr>
          <w:rFonts w:ascii="Times New Roman" w:hAnsi="Times New Roman" w:cs="Times New Roman"/>
          <w:sz w:val="22"/>
          <w:szCs w:val="22"/>
        </w:rPr>
        <w:t>discussion,</w:t>
      </w:r>
      <w:r>
        <w:rPr>
          <w:rFonts w:ascii="Times New Roman" w:hAnsi="Times New Roman" w:cs="Times New Roman"/>
          <w:sz w:val="22"/>
          <w:szCs w:val="22"/>
        </w:rPr>
        <w:t xml:space="preserve"> the motion carried unanimously.</w:t>
      </w:r>
    </w:p>
    <w:p w14:paraId="5C89DF75" w14:textId="6C51CA72" w:rsidR="00986A81" w:rsidRDefault="003F6B2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Trustee Brooks moved to approve Task Order 25-058 with HGM Associates, Inc. for Consulting Engineering Services regarding the 20</w:t>
      </w:r>
      <w:r w:rsidRPr="003F6B21">
        <w:rPr>
          <w:rFonts w:ascii="Times New Roman" w:hAnsi="Times New Roman" w:cs="Times New Roman"/>
          <w:sz w:val="22"/>
          <w:szCs w:val="22"/>
          <w:vertAlign w:val="superscript"/>
        </w:rPr>
        <w:t>th</w:t>
      </w:r>
      <w:r>
        <w:rPr>
          <w:rFonts w:ascii="Times New Roman" w:hAnsi="Times New Roman" w:cs="Times New Roman"/>
          <w:sz w:val="22"/>
          <w:szCs w:val="22"/>
        </w:rPr>
        <w:t xml:space="preserve"> Ave – 9</w:t>
      </w:r>
      <w:r w:rsidRPr="003F6B21">
        <w:rPr>
          <w:rFonts w:ascii="Times New Roman" w:hAnsi="Times New Roman" w:cs="Times New Roman"/>
          <w:sz w:val="22"/>
          <w:szCs w:val="22"/>
          <w:vertAlign w:val="superscript"/>
        </w:rPr>
        <w:t>th</w:t>
      </w:r>
      <w:r>
        <w:rPr>
          <w:rFonts w:ascii="Times New Roman" w:hAnsi="Times New Roman" w:cs="Times New Roman"/>
          <w:sz w:val="22"/>
          <w:szCs w:val="22"/>
        </w:rPr>
        <w:t xml:space="preserve"> to 11</w:t>
      </w:r>
      <w:r w:rsidRPr="003F6B21">
        <w:rPr>
          <w:rFonts w:ascii="Times New Roman" w:hAnsi="Times New Roman" w:cs="Times New Roman"/>
          <w:sz w:val="22"/>
          <w:szCs w:val="22"/>
          <w:vertAlign w:val="superscript"/>
        </w:rPr>
        <w:t>th</w:t>
      </w:r>
      <w:r>
        <w:rPr>
          <w:rFonts w:ascii="Times New Roman" w:hAnsi="Times New Roman" w:cs="Times New Roman"/>
          <w:sz w:val="22"/>
          <w:szCs w:val="22"/>
        </w:rPr>
        <w:t xml:space="preserve"> Street Water Main Replacement Project. Trustee Miller seconded the motion. Following </w:t>
      </w:r>
      <w:r w:rsidR="00986A81">
        <w:rPr>
          <w:rFonts w:ascii="Times New Roman" w:hAnsi="Times New Roman" w:cs="Times New Roman"/>
          <w:sz w:val="22"/>
          <w:szCs w:val="22"/>
        </w:rPr>
        <w:t>discussion, the motion carried unanimously.</w:t>
      </w:r>
    </w:p>
    <w:p w14:paraId="7FF23857" w14:textId="7E9079E9" w:rsidR="003F6B21" w:rsidRDefault="00986A8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11. Trustee Beresford moved to authorize the Chairperson to sign an Engagement Agreement for Bond Counsel with Ahlers &amp; Cooney. Trustee Jones seconded the motion. Following discussion, the motion carried unanimously.</w:t>
      </w:r>
      <w:r w:rsidR="007B4653">
        <w:rPr>
          <w:rFonts w:ascii="Times New Roman" w:hAnsi="Times New Roman" w:cs="Times New Roman"/>
          <w:sz w:val="22"/>
          <w:szCs w:val="22"/>
        </w:rPr>
        <w:tab/>
      </w:r>
    </w:p>
    <w:p w14:paraId="29F3817E" w14:textId="272BDFAF" w:rsidR="00942A9E" w:rsidRPr="0087734A" w:rsidRDefault="00986A81" w:rsidP="00EB4D0A">
      <w:pPr>
        <w:tabs>
          <w:tab w:val="left" w:pos="1170"/>
        </w:tabs>
        <w:ind w:firstLine="810"/>
        <w:rPr>
          <w:rFonts w:ascii="Times New Roman" w:hAnsi="Times New Roman" w:cs="Times New Roman"/>
          <w:sz w:val="22"/>
          <w:szCs w:val="22"/>
        </w:rPr>
      </w:pPr>
      <w:r>
        <w:rPr>
          <w:rFonts w:ascii="Times New Roman" w:hAnsi="Times New Roman" w:cs="Times New Roman"/>
          <w:sz w:val="22"/>
          <w:szCs w:val="22"/>
        </w:rPr>
        <w:t>12</w:t>
      </w:r>
      <w:r w:rsidR="003F6B21">
        <w:rPr>
          <w:rFonts w:ascii="Times New Roman" w:hAnsi="Times New Roman" w:cs="Times New Roman"/>
          <w:sz w:val="22"/>
          <w:szCs w:val="22"/>
        </w:rPr>
        <w:t xml:space="preserve">. </w:t>
      </w:r>
      <w:r w:rsidR="00783B4A" w:rsidRPr="0087734A">
        <w:rPr>
          <w:rFonts w:ascii="Times New Roman" w:hAnsi="Times New Roman" w:cs="Times New Roman"/>
          <w:sz w:val="22"/>
          <w:szCs w:val="22"/>
        </w:rPr>
        <w:t xml:space="preserve">The Board set the date of the next regular meeting as </w:t>
      </w:r>
      <w:r>
        <w:rPr>
          <w:rFonts w:ascii="Times New Roman" w:hAnsi="Times New Roman" w:cs="Times New Roman"/>
          <w:sz w:val="22"/>
          <w:szCs w:val="22"/>
        </w:rPr>
        <w:t>March</w:t>
      </w:r>
      <w:r w:rsidR="0005052B" w:rsidRPr="0087734A">
        <w:rPr>
          <w:rFonts w:ascii="Times New Roman" w:hAnsi="Times New Roman" w:cs="Times New Roman"/>
          <w:sz w:val="22"/>
          <w:szCs w:val="22"/>
        </w:rPr>
        <w:t xml:space="preserve"> </w:t>
      </w:r>
      <w:r w:rsidR="00F93C00" w:rsidRPr="0087734A">
        <w:rPr>
          <w:rFonts w:ascii="Times New Roman" w:hAnsi="Times New Roman" w:cs="Times New Roman"/>
          <w:sz w:val="22"/>
          <w:szCs w:val="22"/>
        </w:rPr>
        <w:t>1</w:t>
      </w:r>
      <w:r w:rsidR="003918D9">
        <w:rPr>
          <w:rFonts w:ascii="Times New Roman" w:hAnsi="Times New Roman" w:cs="Times New Roman"/>
          <w:sz w:val="22"/>
          <w:szCs w:val="22"/>
        </w:rPr>
        <w:t>7</w:t>
      </w:r>
      <w:r w:rsidR="00783B4A" w:rsidRPr="0087734A">
        <w:rPr>
          <w:rFonts w:ascii="Times New Roman" w:hAnsi="Times New Roman" w:cs="Times New Roman"/>
          <w:sz w:val="22"/>
          <w:szCs w:val="22"/>
        </w:rPr>
        <w:t xml:space="preserve">, </w:t>
      </w:r>
      <w:r w:rsidR="00BC0B22" w:rsidRPr="0087734A">
        <w:rPr>
          <w:rFonts w:ascii="Times New Roman" w:hAnsi="Times New Roman" w:cs="Times New Roman"/>
          <w:sz w:val="22"/>
          <w:szCs w:val="22"/>
        </w:rPr>
        <w:t>202</w:t>
      </w:r>
      <w:r w:rsidR="003918D9">
        <w:rPr>
          <w:rFonts w:ascii="Times New Roman" w:hAnsi="Times New Roman" w:cs="Times New Roman"/>
          <w:sz w:val="22"/>
          <w:szCs w:val="22"/>
        </w:rPr>
        <w:t>6</w:t>
      </w:r>
      <w:r w:rsidR="00BC0B22" w:rsidRPr="0087734A">
        <w:rPr>
          <w:rFonts w:ascii="Times New Roman" w:hAnsi="Times New Roman" w:cs="Times New Roman"/>
          <w:sz w:val="22"/>
          <w:szCs w:val="22"/>
        </w:rPr>
        <w:t>,</w:t>
      </w:r>
      <w:r w:rsidR="00705E0E" w:rsidRPr="0087734A">
        <w:rPr>
          <w:rFonts w:ascii="Times New Roman" w:hAnsi="Times New Roman" w:cs="Times New Roman"/>
          <w:sz w:val="22"/>
          <w:szCs w:val="22"/>
        </w:rPr>
        <w:t xml:space="preserve"> at 4:30 p.m.</w:t>
      </w:r>
    </w:p>
    <w:p w14:paraId="75D9E08A" w14:textId="47FB2140" w:rsidR="009302B3" w:rsidRPr="009302B3" w:rsidRDefault="0087734A" w:rsidP="00986A81">
      <w:pPr>
        <w:rPr>
          <w:rFonts w:ascii="Times New Roman" w:hAnsi="Times New Roman" w:cs="Times New Roman"/>
          <w:sz w:val="22"/>
          <w:szCs w:val="22"/>
        </w:rPr>
      </w:pPr>
      <w:r>
        <w:rPr>
          <w:rFonts w:ascii="Times New Roman" w:hAnsi="Times New Roman" w:cs="Times New Roman"/>
          <w:sz w:val="22"/>
          <w:szCs w:val="22"/>
        </w:rPr>
        <w:br/>
      </w:r>
      <w:r w:rsidR="00986A81">
        <w:rPr>
          <w:rFonts w:ascii="Times New Roman" w:hAnsi="Times New Roman" w:cs="Times New Roman"/>
          <w:sz w:val="22"/>
          <w:szCs w:val="22"/>
        </w:rPr>
        <w:t>VII</w:t>
      </w:r>
      <w:r w:rsidR="00986A81">
        <w:rPr>
          <w:rFonts w:ascii="Times New Roman" w:hAnsi="Times New Roman" w:cs="Times New Roman"/>
          <w:sz w:val="22"/>
          <w:szCs w:val="22"/>
        </w:rPr>
        <w:tab/>
      </w:r>
      <w:r w:rsidR="00942A9E">
        <w:rPr>
          <w:rFonts w:ascii="Times New Roman" w:hAnsi="Times New Roman" w:cs="Times New Roman"/>
          <w:sz w:val="22"/>
          <w:szCs w:val="22"/>
        </w:rPr>
        <w:t xml:space="preserve">There being no further </w:t>
      </w:r>
      <w:r w:rsidR="00BC0B22">
        <w:rPr>
          <w:rFonts w:ascii="Times New Roman" w:hAnsi="Times New Roman" w:cs="Times New Roman"/>
          <w:sz w:val="22"/>
          <w:szCs w:val="22"/>
        </w:rPr>
        <w:t>business,</w:t>
      </w:r>
      <w:r w:rsidR="00942A9E">
        <w:rPr>
          <w:rFonts w:ascii="Times New Roman" w:hAnsi="Times New Roman" w:cs="Times New Roman"/>
          <w:sz w:val="22"/>
          <w:szCs w:val="22"/>
        </w:rPr>
        <w:t xml:space="preserve"> the Chairperson adjourned the meeting at </w:t>
      </w:r>
      <w:r w:rsidR="00986A81">
        <w:rPr>
          <w:rFonts w:ascii="Times New Roman" w:hAnsi="Times New Roman" w:cs="Times New Roman"/>
          <w:sz w:val="22"/>
          <w:szCs w:val="22"/>
        </w:rPr>
        <w:t>5:35</w:t>
      </w:r>
      <w:r w:rsidR="00942A9E">
        <w:rPr>
          <w:rFonts w:ascii="Times New Roman" w:hAnsi="Times New Roman" w:cs="Times New Roman"/>
          <w:sz w:val="22"/>
          <w:szCs w:val="22"/>
        </w:rPr>
        <w:t xml:space="preserve"> p.m.</w:t>
      </w:r>
    </w:p>
    <w:p w14:paraId="79B3C6C1" w14:textId="77777777" w:rsidR="00FE44D9" w:rsidRPr="00FE44D9" w:rsidRDefault="00FE44D9" w:rsidP="00FE44D9">
      <w:pPr>
        <w:widowControl w:val="0"/>
        <w:spacing w:after="0" w:line="240" w:lineRule="auto"/>
        <w:jc w:val="both"/>
        <w:rPr>
          <w:rFonts w:ascii="Times New Roman" w:hAnsi="Times New Roman" w:cs="Times New Roman"/>
          <w:sz w:val="22"/>
          <w:szCs w:val="22"/>
        </w:rPr>
      </w:pPr>
    </w:p>
    <w:tbl>
      <w:tblPr>
        <w:tblStyle w:val="TableGrid"/>
        <w:tblpPr w:leftFromText="180" w:rightFromText="180" w:vertAnchor="text" w:horzAnchor="margin"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933"/>
      </w:tblGrid>
      <w:tr w:rsidR="00942A9E" w:rsidRPr="00646494" w14:paraId="6A148ABD" w14:textId="77777777" w:rsidTr="009302B3">
        <w:trPr>
          <w:trHeight w:val="4683"/>
        </w:trPr>
        <w:tc>
          <w:tcPr>
            <w:tcW w:w="4427" w:type="dxa"/>
          </w:tcPr>
          <w:p w14:paraId="44C43F3E" w14:textId="77777777" w:rsidR="00942A9E" w:rsidRDefault="00942A9E" w:rsidP="009302B3">
            <w:pPr>
              <w:pStyle w:val="ListParagraph"/>
              <w:tabs>
                <w:tab w:val="left" w:pos="1260"/>
              </w:tabs>
              <w:ind w:left="0"/>
              <w:jc w:val="both"/>
              <w:rPr>
                <w:rFonts w:ascii="Times New Roman" w:hAnsi="Times New Roman" w:cs="Times New Roman"/>
              </w:rPr>
            </w:pPr>
          </w:p>
          <w:p w14:paraId="37BB1872"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1FA5AEF9"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32364CF7"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683376A5"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195B8CC2"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6833A8C5"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20DE738C" w14:textId="77777777" w:rsidR="00942A9E" w:rsidRPr="00646494" w:rsidRDefault="00942A9E" w:rsidP="009302B3">
            <w:pPr>
              <w:pStyle w:val="ListParagraph"/>
              <w:tabs>
                <w:tab w:val="left" w:pos="1260"/>
              </w:tabs>
              <w:ind w:left="0"/>
              <w:jc w:val="both"/>
              <w:rPr>
                <w:rFonts w:ascii="Times New Roman" w:hAnsi="Times New Roman" w:cs="Times New Roman"/>
                <w:u w:val="single"/>
              </w:rPr>
            </w:pP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p>
          <w:p w14:paraId="11037D81" w14:textId="77777777" w:rsidR="00942A9E" w:rsidRPr="00646494" w:rsidRDefault="00942A9E" w:rsidP="009302B3">
            <w:pPr>
              <w:pStyle w:val="ListParagraph"/>
              <w:tabs>
                <w:tab w:val="left" w:pos="1260"/>
              </w:tabs>
              <w:ind w:left="0"/>
              <w:jc w:val="both"/>
              <w:rPr>
                <w:rFonts w:ascii="Times New Roman" w:hAnsi="Times New Roman" w:cs="Times New Roman"/>
              </w:rPr>
            </w:pPr>
            <w:r w:rsidRPr="00646494">
              <w:rPr>
                <w:rFonts w:ascii="Times New Roman" w:hAnsi="Times New Roman" w:cs="Times New Roman"/>
              </w:rPr>
              <w:t>Brian T. Cady, CEO &amp; General Manager</w:t>
            </w:r>
          </w:p>
          <w:p w14:paraId="4DF287D1"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6C51417A"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0449DC63"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20986735" w14:textId="77777777" w:rsidR="00942A9E" w:rsidRPr="00646494" w:rsidRDefault="00942A9E" w:rsidP="009302B3">
            <w:pPr>
              <w:pStyle w:val="ListParagraph"/>
              <w:tabs>
                <w:tab w:val="left" w:pos="1260"/>
              </w:tabs>
              <w:ind w:left="0"/>
              <w:jc w:val="both"/>
              <w:rPr>
                <w:rFonts w:ascii="Times New Roman" w:hAnsi="Times New Roman" w:cs="Times New Roman"/>
                <w:u w:val="single"/>
              </w:rPr>
            </w:pP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r w:rsidRPr="00646494">
              <w:rPr>
                <w:rFonts w:ascii="Times New Roman" w:hAnsi="Times New Roman" w:cs="Times New Roman"/>
                <w:u w:val="single"/>
              </w:rPr>
              <w:tab/>
            </w:r>
          </w:p>
          <w:p w14:paraId="11BC1A4C" w14:textId="77777777" w:rsidR="00942A9E" w:rsidRPr="00646494" w:rsidRDefault="00942A9E" w:rsidP="009302B3">
            <w:pPr>
              <w:pStyle w:val="ListParagraph"/>
              <w:tabs>
                <w:tab w:val="left" w:pos="1260"/>
              </w:tabs>
              <w:ind w:left="0"/>
              <w:jc w:val="both"/>
              <w:rPr>
                <w:rFonts w:ascii="Times New Roman" w:hAnsi="Times New Roman" w:cs="Times New Roman"/>
              </w:rPr>
            </w:pPr>
            <w:r w:rsidRPr="00646494">
              <w:rPr>
                <w:rFonts w:ascii="Times New Roman" w:hAnsi="Times New Roman" w:cs="Times New Roman"/>
              </w:rPr>
              <w:t>Laurie Park, Recording Secretary</w:t>
            </w:r>
          </w:p>
          <w:p w14:paraId="7849985E" w14:textId="77777777" w:rsidR="00942A9E" w:rsidRPr="00646494" w:rsidRDefault="00942A9E" w:rsidP="009302B3">
            <w:pPr>
              <w:pStyle w:val="ListParagraph"/>
              <w:tabs>
                <w:tab w:val="left" w:pos="1260"/>
              </w:tabs>
              <w:ind w:left="0"/>
              <w:jc w:val="both"/>
              <w:rPr>
                <w:rFonts w:ascii="Times New Roman" w:hAnsi="Times New Roman" w:cs="Times New Roman"/>
              </w:rPr>
            </w:pPr>
          </w:p>
        </w:tc>
        <w:tc>
          <w:tcPr>
            <w:tcW w:w="4933" w:type="dxa"/>
          </w:tcPr>
          <w:p w14:paraId="3A674848" w14:textId="77777777" w:rsidR="00942A9E" w:rsidRPr="00646494" w:rsidRDefault="00942A9E" w:rsidP="009302B3">
            <w:pPr>
              <w:pStyle w:val="ListParagraph"/>
              <w:tabs>
                <w:tab w:val="left" w:pos="1260"/>
              </w:tabs>
              <w:ind w:left="0"/>
              <w:jc w:val="both"/>
              <w:rPr>
                <w:rFonts w:ascii="Times New Roman" w:hAnsi="Times New Roman" w:cs="Times New Roman"/>
                <w:i/>
                <w:u w:val="single"/>
              </w:rPr>
            </w:pP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p>
          <w:p w14:paraId="274CCEFF" w14:textId="1C4BFF38" w:rsidR="00942A9E" w:rsidRPr="00646494" w:rsidRDefault="00F94A3D" w:rsidP="009302B3">
            <w:pPr>
              <w:pStyle w:val="ListParagraph"/>
              <w:tabs>
                <w:tab w:val="left" w:pos="1260"/>
              </w:tabs>
              <w:ind w:left="0"/>
              <w:jc w:val="both"/>
              <w:rPr>
                <w:rFonts w:ascii="Times New Roman" w:hAnsi="Times New Roman" w:cs="Times New Roman"/>
                <w:u w:val="single"/>
              </w:rPr>
            </w:pPr>
            <w:r>
              <w:rPr>
                <w:rFonts w:ascii="Times New Roman" w:hAnsi="Times New Roman" w:cs="Times New Roman"/>
              </w:rPr>
              <w:t>Glennay</w:t>
            </w:r>
            <w:r w:rsidR="00942A9E" w:rsidRPr="00646494">
              <w:rPr>
                <w:rFonts w:ascii="Times New Roman" w:hAnsi="Times New Roman" w:cs="Times New Roman"/>
              </w:rPr>
              <w:t xml:space="preserve"> </w:t>
            </w:r>
            <w:r>
              <w:rPr>
                <w:rFonts w:ascii="Times New Roman" w:hAnsi="Times New Roman" w:cs="Times New Roman"/>
              </w:rPr>
              <w:t>V</w:t>
            </w:r>
            <w:r w:rsidR="00942A9E" w:rsidRPr="00646494">
              <w:rPr>
                <w:rFonts w:ascii="Times New Roman" w:hAnsi="Times New Roman" w:cs="Times New Roman"/>
              </w:rPr>
              <w:t>. J</w:t>
            </w:r>
            <w:r>
              <w:rPr>
                <w:rFonts w:ascii="Times New Roman" w:hAnsi="Times New Roman" w:cs="Times New Roman"/>
              </w:rPr>
              <w:t>undt</w:t>
            </w:r>
            <w:r w:rsidR="00942A9E" w:rsidRPr="00646494">
              <w:rPr>
                <w:rFonts w:ascii="Times New Roman" w:hAnsi="Times New Roman" w:cs="Times New Roman"/>
              </w:rPr>
              <w:t>, Chairperson</w:t>
            </w:r>
          </w:p>
          <w:p w14:paraId="48ADC223" w14:textId="77777777" w:rsidR="00942A9E" w:rsidRPr="00646494" w:rsidRDefault="00942A9E" w:rsidP="009302B3">
            <w:pPr>
              <w:pStyle w:val="ListParagraph"/>
              <w:tabs>
                <w:tab w:val="left" w:pos="1260"/>
              </w:tabs>
              <w:ind w:left="0"/>
              <w:jc w:val="both"/>
              <w:rPr>
                <w:rFonts w:ascii="Times New Roman" w:hAnsi="Times New Roman" w:cs="Times New Roman"/>
                <w:u w:val="single"/>
              </w:rPr>
            </w:pPr>
          </w:p>
          <w:p w14:paraId="4CFD86B7" w14:textId="77777777" w:rsidR="00942A9E" w:rsidRPr="00646494" w:rsidRDefault="00942A9E" w:rsidP="009302B3">
            <w:pPr>
              <w:pStyle w:val="ListParagraph"/>
              <w:tabs>
                <w:tab w:val="left" w:pos="1260"/>
              </w:tabs>
              <w:ind w:left="0"/>
              <w:jc w:val="both"/>
              <w:rPr>
                <w:rFonts w:ascii="Times New Roman" w:hAnsi="Times New Roman" w:cs="Times New Roman"/>
                <w:u w:val="single"/>
              </w:rPr>
            </w:pPr>
          </w:p>
          <w:p w14:paraId="3525F7B1" w14:textId="77777777" w:rsidR="00942A9E" w:rsidRPr="00646494" w:rsidRDefault="00942A9E" w:rsidP="009302B3">
            <w:pPr>
              <w:pStyle w:val="ListParagraph"/>
              <w:tabs>
                <w:tab w:val="left" w:pos="1260"/>
              </w:tabs>
              <w:ind w:left="0"/>
              <w:jc w:val="both"/>
              <w:rPr>
                <w:rFonts w:ascii="Times New Roman" w:hAnsi="Times New Roman" w:cs="Times New Roman"/>
                <w:i/>
              </w:rPr>
            </w:pP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p>
          <w:p w14:paraId="0C9C19A5" w14:textId="1433AC7E" w:rsidR="00942A9E" w:rsidRPr="00646494" w:rsidRDefault="00F94A3D" w:rsidP="009302B3">
            <w:pPr>
              <w:pStyle w:val="ListParagraph"/>
              <w:tabs>
                <w:tab w:val="left" w:pos="1260"/>
              </w:tabs>
              <w:ind w:left="0"/>
              <w:jc w:val="both"/>
              <w:rPr>
                <w:rFonts w:ascii="Times New Roman" w:hAnsi="Times New Roman" w:cs="Times New Roman"/>
              </w:rPr>
            </w:pPr>
            <w:r>
              <w:rPr>
                <w:rFonts w:ascii="Times New Roman" w:hAnsi="Times New Roman" w:cs="Times New Roman"/>
              </w:rPr>
              <w:t>Patrick A. Miller</w:t>
            </w:r>
            <w:r w:rsidR="00942A9E" w:rsidRPr="00646494">
              <w:rPr>
                <w:rFonts w:ascii="Times New Roman" w:hAnsi="Times New Roman" w:cs="Times New Roman"/>
              </w:rPr>
              <w:t>, Vice Chairperson</w:t>
            </w:r>
          </w:p>
          <w:p w14:paraId="5B908856"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52CB2A53"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57239F3F" w14:textId="77777777" w:rsidR="00942A9E" w:rsidRPr="00646494" w:rsidRDefault="00942A9E" w:rsidP="009302B3">
            <w:pPr>
              <w:pStyle w:val="ListParagraph"/>
              <w:tabs>
                <w:tab w:val="left" w:pos="1260"/>
              </w:tabs>
              <w:ind w:left="0"/>
              <w:jc w:val="both"/>
              <w:rPr>
                <w:rFonts w:ascii="Times New Roman" w:hAnsi="Times New Roman" w:cs="Times New Roman"/>
                <w:i/>
                <w:u w:val="single"/>
              </w:rPr>
            </w:pP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p>
          <w:p w14:paraId="0CA11FB6" w14:textId="77777777" w:rsidR="00942A9E" w:rsidRPr="00646494" w:rsidRDefault="00942A9E" w:rsidP="009302B3">
            <w:pPr>
              <w:pStyle w:val="ListParagraph"/>
              <w:tabs>
                <w:tab w:val="left" w:pos="1260"/>
              </w:tabs>
              <w:ind w:left="0"/>
              <w:jc w:val="both"/>
              <w:rPr>
                <w:rFonts w:ascii="Times New Roman" w:hAnsi="Times New Roman" w:cs="Times New Roman"/>
              </w:rPr>
            </w:pPr>
            <w:r w:rsidRPr="00646494">
              <w:rPr>
                <w:rFonts w:ascii="Times New Roman" w:hAnsi="Times New Roman" w:cs="Times New Roman"/>
              </w:rPr>
              <w:t>Martin L. Brooks, Trustee</w:t>
            </w:r>
          </w:p>
          <w:p w14:paraId="1C4A4B35"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6933EBAB"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07E500E7" w14:textId="77777777" w:rsidR="00942A9E" w:rsidRPr="00646494" w:rsidRDefault="00942A9E" w:rsidP="009302B3">
            <w:pPr>
              <w:pStyle w:val="ListParagraph"/>
              <w:tabs>
                <w:tab w:val="left" w:pos="1260"/>
              </w:tabs>
              <w:ind w:left="0"/>
              <w:jc w:val="both"/>
              <w:rPr>
                <w:rFonts w:ascii="Times New Roman" w:hAnsi="Times New Roman" w:cs="Times New Roman"/>
                <w:i/>
                <w:u w:val="single"/>
              </w:rPr>
            </w:pP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p>
          <w:p w14:paraId="7760421B" w14:textId="77777777" w:rsidR="00942A9E" w:rsidRPr="00646494" w:rsidRDefault="00942A9E" w:rsidP="009302B3">
            <w:pPr>
              <w:pStyle w:val="ListParagraph"/>
              <w:tabs>
                <w:tab w:val="left" w:pos="1260"/>
              </w:tabs>
              <w:ind w:left="0"/>
              <w:jc w:val="both"/>
              <w:rPr>
                <w:rFonts w:ascii="Times New Roman" w:hAnsi="Times New Roman" w:cs="Times New Roman"/>
              </w:rPr>
            </w:pPr>
            <w:r w:rsidRPr="00646494">
              <w:rPr>
                <w:rFonts w:ascii="Times New Roman" w:hAnsi="Times New Roman" w:cs="Times New Roman"/>
              </w:rPr>
              <w:t>Caitlin A. Beresford, Trustee</w:t>
            </w:r>
          </w:p>
          <w:p w14:paraId="42D4FBBF"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7FCAA4A0" w14:textId="77777777" w:rsidR="00942A9E" w:rsidRPr="00646494" w:rsidRDefault="00942A9E" w:rsidP="009302B3">
            <w:pPr>
              <w:pStyle w:val="ListParagraph"/>
              <w:tabs>
                <w:tab w:val="left" w:pos="1260"/>
              </w:tabs>
              <w:ind w:left="0"/>
              <w:jc w:val="both"/>
              <w:rPr>
                <w:rFonts w:ascii="Times New Roman" w:hAnsi="Times New Roman" w:cs="Times New Roman"/>
              </w:rPr>
            </w:pPr>
          </w:p>
          <w:p w14:paraId="1C1A90F4" w14:textId="77777777" w:rsidR="00942A9E" w:rsidRPr="00646494" w:rsidRDefault="00942A9E" w:rsidP="009302B3">
            <w:pPr>
              <w:pStyle w:val="ListParagraph"/>
              <w:tabs>
                <w:tab w:val="left" w:pos="1260"/>
              </w:tabs>
              <w:ind w:left="0"/>
              <w:jc w:val="both"/>
              <w:rPr>
                <w:rFonts w:ascii="Times New Roman" w:hAnsi="Times New Roman" w:cs="Times New Roman"/>
                <w:i/>
                <w:u w:val="single"/>
              </w:rPr>
            </w:pP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r w:rsidRPr="00646494">
              <w:rPr>
                <w:rFonts w:ascii="Times New Roman" w:hAnsi="Times New Roman" w:cs="Times New Roman"/>
                <w:i/>
                <w:u w:val="single"/>
              </w:rPr>
              <w:tab/>
            </w:r>
          </w:p>
          <w:p w14:paraId="423799D0" w14:textId="71D0FEC8" w:rsidR="00942A9E" w:rsidRPr="00646494" w:rsidRDefault="00F94A3D" w:rsidP="009302B3">
            <w:pPr>
              <w:pStyle w:val="ListParagraph"/>
              <w:tabs>
                <w:tab w:val="left" w:pos="1260"/>
              </w:tabs>
              <w:ind w:left="0"/>
              <w:jc w:val="both"/>
              <w:rPr>
                <w:rFonts w:ascii="Times New Roman" w:hAnsi="Times New Roman" w:cs="Times New Roman"/>
              </w:rPr>
            </w:pPr>
            <w:r>
              <w:rPr>
                <w:rFonts w:ascii="Times New Roman" w:hAnsi="Times New Roman" w:cs="Times New Roman"/>
              </w:rPr>
              <w:t>Keith R. Jones</w:t>
            </w:r>
            <w:r w:rsidR="00942A9E" w:rsidRPr="00646494">
              <w:rPr>
                <w:rFonts w:ascii="Times New Roman" w:hAnsi="Times New Roman" w:cs="Times New Roman"/>
              </w:rPr>
              <w:t>, Trustee</w:t>
            </w:r>
          </w:p>
        </w:tc>
      </w:tr>
    </w:tbl>
    <w:p w14:paraId="7E2D1D73" w14:textId="577E6411" w:rsidR="00A37D10" w:rsidRDefault="00A37D10" w:rsidP="00017395">
      <w:pPr>
        <w:widowControl w:val="0"/>
        <w:spacing w:line="240" w:lineRule="auto"/>
        <w:jc w:val="both"/>
        <w:rPr>
          <w:rFonts w:ascii="Times New Roman" w:hAnsi="Times New Roman" w:cs="Times New Roman"/>
        </w:rPr>
      </w:pPr>
    </w:p>
    <w:sectPr w:rsidR="00A37D10" w:rsidSect="007E44BF">
      <w:pgSz w:w="12240" w:h="20160" w:code="5"/>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D774" w14:textId="77777777" w:rsidR="002C1029" w:rsidRDefault="002C1029" w:rsidP="00944928">
      <w:pPr>
        <w:spacing w:after="0" w:line="240" w:lineRule="auto"/>
      </w:pPr>
      <w:r>
        <w:separator/>
      </w:r>
    </w:p>
  </w:endnote>
  <w:endnote w:type="continuationSeparator" w:id="0">
    <w:p w14:paraId="0EBC8262" w14:textId="77777777" w:rsidR="002C1029" w:rsidRDefault="002C1029" w:rsidP="0094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F720" w14:textId="77777777" w:rsidR="002C1029" w:rsidRDefault="002C1029" w:rsidP="00944928">
      <w:pPr>
        <w:spacing w:after="0" w:line="240" w:lineRule="auto"/>
      </w:pPr>
      <w:r>
        <w:separator/>
      </w:r>
    </w:p>
  </w:footnote>
  <w:footnote w:type="continuationSeparator" w:id="0">
    <w:p w14:paraId="19FE18F4" w14:textId="77777777" w:rsidR="002C1029" w:rsidRDefault="002C1029" w:rsidP="0094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0CD"/>
    <w:multiLevelType w:val="hybridMultilevel"/>
    <w:tmpl w:val="0B7CD5B0"/>
    <w:lvl w:ilvl="0" w:tplc="B2F4F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EB4833"/>
    <w:multiLevelType w:val="hybridMultilevel"/>
    <w:tmpl w:val="49FA7560"/>
    <w:lvl w:ilvl="0" w:tplc="860880C4">
      <w:start w:val="1"/>
      <w:numFmt w:val="decimal"/>
      <w:lvlText w:val="%1."/>
      <w:lvlJc w:val="left"/>
      <w:pPr>
        <w:ind w:left="16286" w:hanging="360"/>
      </w:pPr>
      <w:rPr>
        <w:rFonts w:hint="default"/>
      </w:rPr>
    </w:lvl>
    <w:lvl w:ilvl="1" w:tplc="04090019" w:tentative="1">
      <w:start w:val="1"/>
      <w:numFmt w:val="lowerLetter"/>
      <w:lvlText w:val="%2."/>
      <w:lvlJc w:val="left"/>
      <w:pPr>
        <w:ind w:left="17006" w:hanging="360"/>
      </w:pPr>
    </w:lvl>
    <w:lvl w:ilvl="2" w:tplc="0409001B" w:tentative="1">
      <w:start w:val="1"/>
      <w:numFmt w:val="lowerRoman"/>
      <w:lvlText w:val="%3."/>
      <w:lvlJc w:val="right"/>
      <w:pPr>
        <w:ind w:left="17726" w:hanging="180"/>
      </w:pPr>
    </w:lvl>
    <w:lvl w:ilvl="3" w:tplc="0409000F" w:tentative="1">
      <w:start w:val="1"/>
      <w:numFmt w:val="decimal"/>
      <w:lvlText w:val="%4."/>
      <w:lvlJc w:val="left"/>
      <w:pPr>
        <w:ind w:left="18446" w:hanging="360"/>
      </w:pPr>
    </w:lvl>
    <w:lvl w:ilvl="4" w:tplc="04090019" w:tentative="1">
      <w:start w:val="1"/>
      <w:numFmt w:val="lowerLetter"/>
      <w:lvlText w:val="%5."/>
      <w:lvlJc w:val="left"/>
      <w:pPr>
        <w:ind w:left="19166" w:hanging="360"/>
      </w:pPr>
    </w:lvl>
    <w:lvl w:ilvl="5" w:tplc="0409001B" w:tentative="1">
      <w:start w:val="1"/>
      <w:numFmt w:val="lowerRoman"/>
      <w:lvlText w:val="%6."/>
      <w:lvlJc w:val="right"/>
      <w:pPr>
        <w:ind w:left="19886" w:hanging="180"/>
      </w:pPr>
    </w:lvl>
    <w:lvl w:ilvl="6" w:tplc="0409000F" w:tentative="1">
      <w:start w:val="1"/>
      <w:numFmt w:val="decimal"/>
      <w:lvlText w:val="%7."/>
      <w:lvlJc w:val="left"/>
      <w:pPr>
        <w:ind w:left="20606" w:hanging="360"/>
      </w:pPr>
    </w:lvl>
    <w:lvl w:ilvl="7" w:tplc="04090019" w:tentative="1">
      <w:start w:val="1"/>
      <w:numFmt w:val="lowerLetter"/>
      <w:lvlText w:val="%8."/>
      <w:lvlJc w:val="left"/>
      <w:pPr>
        <w:ind w:left="21326" w:hanging="360"/>
      </w:pPr>
    </w:lvl>
    <w:lvl w:ilvl="8" w:tplc="0409001B" w:tentative="1">
      <w:start w:val="1"/>
      <w:numFmt w:val="lowerRoman"/>
      <w:lvlText w:val="%9."/>
      <w:lvlJc w:val="right"/>
      <w:pPr>
        <w:ind w:left="22046" w:hanging="180"/>
      </w:pPr>
    </w:lvl>
  </w:abstractNum>
  <w:abstractNum w:abstractNumId="2" w15:restartNumberingAfterBreak="0">
    <w:nsid w:val="050304B8"/>
    <w:multiLevelType w:val="hybridMultilevel"/>
    <w:tmpl w:val="CF4C244E"/>
    <w:lvl w:ilvl="0" w:tplc="E1AE53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A5B52"/>
    <w:multiLevelType w:val="hybridMultilevel"/>
    <w:tmpl w:val="A98C0234"/>
    <w:lvl w:ilvl="0" w:tplc="C2F259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296E02"/>
    <w:multiLevelType w:val="hybridMultilevel"/>
    <w:tmpl w:val="837EE444"/>
    <w:lvl w:ilvl="0" w:tplc="651E85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E71D78"/>
    <w:multiLevelType w:val="hybridMultilevel"/>
    <w:tmpl w:val="52C22F88"/>
    <w:lvl w:ilvl="0" w:tplc="FC026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97AD0"/>
    <w:multiLevelType w:val="hybridMultilevel"/>
    <w:tmpl w:val="13227B4C"/>
    <w:lvl w:ilvl="0" w:tplc="C86676A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CB03715"/>
    <w:multiLevelType w:val="hybridMultilevel"/>
    <w:tmpl w:val="C1FEA89E"/>
    <w:lvl w:ilvl="0" w:tplc="67B02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A682C"/>
    <w:multiLevelType w:val="hybridMultilevel"/>
    <w:tmpl w:val="0904409E"/>
    <w:lvl w:ilvl="0" w:tplc="63F045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BB14E85"/>
    <w:multiLevelType w:val="hybridMultilevel"/>
    <w:tmpl w:val="7C2C46C0"/>
    <w:lvl w:ilvl="0" w:tplc="CDD4D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B5261E"/>
    <w:multiLevelType w:val="hybridMultilevel"/>
    <w:tmpl w:val="6FD00B32"/>
    <w:lvl w:ilvl="0" w:tplc="CDC48A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A4774E"/>
    <w:multiLevelType w:val="hybridMultilevel"/>
    <w:tmpl w:val="86B8D820"/>
    <w:lvl w:ilvl="0" w:tplc="6CA43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4D4C05"/>
    <w:multiLevelType w:val="hybridMultilevel"/>
    <w:tmpl w:val="119834EA"/>
    <w:lvl w:ilvl="0" w:tplc="F7A88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4C1B7E"/>
    <w:multiLevelType w:val="hybridMultilevel"/>
    <w:tmpl w:val="E1AC48EA"/>
    <w:lvl w:ilvl="0" w:tplc="FC7CAEFE">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8AB6807"/>
    <w:multiLevelType w:val="hybridMultilevel"/>
    <w:tmpl w:val="0BF4EC92"/>
    <w:lvl w:ilvl="0" w:tplc="8848C76C">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E7B59A9"/>
    <w:multiLevelType w:val="hybridMultilevel"/>
    <w:tmpl w:val="63762478"/>
    <w:lvl w:ilvl="0" w:tplc="F3E41394">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6" w15:restartNumberingAfterBreak="0">
    <w:nsid w:val="624C5358"/>
    <w:multiLevelType w:val="hybridMultilevel"/>
    <w:tmpl w:val="18DE5A6A"/>
    <w:lvl w:ilvl="0" w:tplc="139A3A7C">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7" w15:restartNumberingAfterBreak="0">
    <w:nsid w:val="63946353"/>
    <w:multiLevelType w:val="hybridMultilevel"/>
    <w:tmpl w:val="7D8CEE84"/>
    <w:lvl w:ilvl="0" w:tplc="14FA02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A0046B"/>
    <w:multiLevelType w:val="hybridMultilevel"/>
    <w:tmpl w:val="1E2E2B46"/>
    <w:lvl w:ilvl="0" w:tplc="0C2A0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5497870">
    <w:abstractNumId w:val="14"/>
  </w:num>
  <w:num w:numId="2" w16cid:durableId="634600838">
    <w:abstractNumId w:val="18"/>
  </w:num>
  <w:num w:numId="3" w16cid:durableId="961109729">
    <w:abstractNumId w:val="7"/>
  </w:num>
  <w:num w:numId="4" w16cid:durableId="2089035223">
    <w:abstractNumId w:val="9"/>
  </w:num>
  <w:num w:numId="5" w16cid:durableId="1586693464">
    <w:abstractNumId w:val="4"/>
  </w:num>
  <w:num w:numId="6" w16cid:durableId="128593588">
    <w:abstractNumId w:val="10"/>
  </w:num>
  <w:num w:numId="7" w16cid:durableId="635066619">
    <w:abstractNumId w:val="2"/>
  </w:num>
  <w:num w:numId="8" w16cid:durableId="215241919">
    <w:abstractNumId w:val="3"/>
  </w:num>
  <w:num w:numId="9" w16cid:durableId="1370909292">
    <w:abstractNumId w:val="5"/>
  </w:num>
  <w:num w:numId="10" w16cid:durableId="1937857635">
    <w:abstractNumId w:val="13"/>
  </w:num>
  <w:num w:numId="11" w16cid:durableId="1844271677">
    <w:abstractNumId w:val="8"/>
  </w:num>
  <w:num w:numId="12" w16cid:durableId="609052405">
    <w:abstractNumId w:val="17"/>
  </w:num>
  <w:num w:numId="13" w16cid:durableId="703288048">
    <w:abstractNumId w:val="12"/>
  </w:num>
  <w:num w:numId="14" w16cid:durableId="1451820493">
    <w:abstractNumId w:val="11"/>
  </w:num>
  <w:num w:numId="15" w16cid:durableId="1007094086">
    <w:abstractNumId w:val="6"/>
  </w:num>
  <w:num w:numId="16" w16cid:durableId="266928610">
    <w:abstractNumId w:val="0"/>
  </w:num>
  <w:num w:numId="17" w16cid:durableId="543756701">
    <w:abstractNumId w:val="15"/>
  </w:num>
  <w:num w:numId="18" w16cid:durableId="1398941828">
    <w:abstractNumId w:val="16"/>
  </w:num>
  <w:num w:numId="19" w16cid:durableId="2329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3C"/>
    <w:rsid w:val="00001C11"/>
    <w:rsid w:val="0000456B"/>
    <w:rsid w:val="00005A3A"/>
    <w:rsid w:val="00017395"/>
    <w:rsid w:val="0002041D"/>
    <w:rsid w:val="0003536E"/>
    <w:rsid w:val="0005052B"/>
    <w:rsid w:val="00056460"/>
    <w:rsid w:val="0007640D"/>
    <w:rsid w:val="00077EC5"/>
    <w:rsid w:val="000F1B14"/>
    <w:rsid w:val="001174F2"/>
    <w:rsid w:val="00127868"/>
    <w:rsid w:val="0015126A"/>
    <w:rsid w:val="00163441"/>
    <w:rsid w:val="0019151A"/>
    <w:rsid w:val="00195433"/>
    <w:rsid w:val="001B2F53"/>
    <w:rsid w:val="001C1A48"/>
    <w:rsid w:val="001E2A8B"/>
    <w:rsid w:val="002041A0"/>
    <w:rsid w:val="0021021C"/>
    <w:rsid w:val="00274E25"/>
    <w:rsid w:val="002A5E34"/>
    <w:rsid w:val="002B6E9C"/>
    <w:rsid w:val="002C1029"/>
    <w:rsid w:val="002D4C65"/>
    <w:rsid w:val="002E0639"/>
    <w:rsid w:val="002F0BD3"/>
    <w:rsid w:val="00302601"/>
    <w:rsid w:val="00327995"/>
    <w:rsid w:val="00340C5F"/>
    <w:rsid w:val="00361885"/>
    <w:rsid w:val="00371C05"/>
    <w:rsid w:val="00372D14"/>
    <w:rsid w:val="003918D9"/>
    <w:rsid w:val="003A17FB"/>
    <w:rsid w:val="003C2876"/>
    <w:rsid w:val="003D16EF"/>
    <w:rsid w:val="003E4897"/>
    <w:rsid w:val="003F109D"/>
    <w:rsid w:val="003F6B21"/>
    <w:rsid w:val="0041567D"/>
    <w:rsid w:val="00421A7F"/>
    <w:rsid w:val="00447713"/>
    <w:rsid w:val="00463991"/>
    <w:rsid w:val="004B4981"/>
    <w:rsid w:val="00515A64"/>
    <w:rsid w:val="00530114"/>
    <w:rsid w:val="005328D7"/>
    <w:rsid w:val="0053353D"/>
    <w:rsid w:val="005441D6"/>
    <w:rsid w:val="00545684"/>
    <w:rsid w:val="0057332D"/>
    <w:rsid w:val="005A1F47"/>
    <w:rsid w:val="005C41C2"/>
    <w:rsid w:val="0060442D"/>
    <w:rsid w:val="00626C1F"/>
    <w:rsid w:val="0063259C"/>
    <w:rsid w:val="0063514C"/>
    <w:rsid w:val="00646494"/>
    <w:rsid w:val="006741EA"/>
    <w:rsid w:val="00686267"/>
    <w:rsid w:val="00691D18"/>
    <w:rsid w:val="0069214C"/>
    <w:rsid w:val="006C3E52"/>
    <w:rsid w:val="006C630D"/>
    <w:rsid w:val="006D6002"/>
    <w:rsid w:val="006E2896"/>
    <w:rsid w:val="007054F7"/>
    <w:rsid w:val="00705E0E"/>
    <w:rsid w:val="00746C20"/>
    <w:rsid w:val="007725B2"/>
    <w:rsid w:val="00783B4A"/>
    <w:rsid w:val="007917EC"/>
    <w:rsid w:val="007B0A6D"/>
    <w:rsid w:val="007B4653"/>
    <w:rsid w:val="007C4A06"/>
    <w:rsid w:val="007C7D0B"/>
    <w:rsid w:val="007E0A95"/>
    <w:rsid w:val="007E180F"/>
    <w:rsid w:val="007E44BF"/>
    <w:rsid w:val="007F1C87"/>
    <w:rsid w:val="007F1D5E"/>
    <w:rsid w:val="00801CE9"/>
    <w:rsid w:val="00832AED"/>
    <w:rsid w:val="00857B4B"/>
    <w:rsid w:val="0087734A"/>
    <w:rsid w:val="00881679"/>
    <w:rsid w:val="008A5E54"/>
    <w:rsid w:val="008A6974"/>
    <w:rsid w:val="008C6155"/>
    <w:rsid w:val="008D0F45"/>
    <w:rsid w:val="009302B3"/>
    <w:rsid w:val="00942A9E"/>
    <w:rsid w:val="00944928"/>
    <w:rsid w:val="00970138"/>
    <w:rsid w:val="00986A81"/>
    <w:rsid w:val="009A282E"/>
    <w:rsid w:val="009E02B3"/>
    <w:rsid w:val="00A065F7"/>
    <w:rsid w:val="00A37D10"/>
    <w:rsid w:val="00A62472"/>
    <w:rsid w:val="00AA1DCC"/>
    <w:rsid w:val="00AC2CB3"/>
    <w:rsid w:val="00AD6AE7"/>
    <w:rsid w:val="00AE0975"/>
    <w:rsid w:val="00B817D5"/>
    <w:rsid w:val="00B93632"/>
    <w:rsid w:val="00BC0B22"/>
    <w:rsid w:val="00BC63B8"/>
    <w:rsid w:val="00BE0ACD"/>
    <w:rsid w:val="00C2663D"/>
    <w:rsid w:val="00C3718D"/>
    <w:rsid w:val="00C43DA9"/>
    <w:rsid w:val="00C72E4B"/>
    <w:rsid w:val="00C741CB"/>
    <w:rsid w:val="00CD5893"/>
    <w:rsid w:val="00CE2754"/>
    <w:rsid w:val="00CE77A4"/>
    <w:rsid w:val="00D0419C"/>
    <w:rsid w:val="00D45F90"/>
    <w:rsid w:val="00D86DAB"/>
    <w:rsid w:val="00D95A39"/>
    <w:rsid w:val="00D96A7F"/>
    <w:rsid w:val="00D97647"/>
    <w:rsid w:val="00DD01E6"/>
    <w:rsid w:val="00DE0C5E"/>
    <w:rsid w:val="00DF02AE"/>
    <w:rsid w:val="00E0676F"/>
    <w:rsid w:val="00E17F3C"/>
    <w:rsid w:val="00E27AEE"/>
    <w:rsid w:val="00E61755"/>
    <w:rsid w:val="00E85750"/>
    <w:rsid w:val="00EA7C9C"/>
    <w:rsid w:val="00EB3E84"/>
    <w:rsid w:val="00EB4D0A"/>
    <w:rsid w:val="00EE2379"/>
    <w:rsid w:val="00EF1537"/>
    <w:rsid w:val="00F00BB2"/>
    <w:rsid w:val="00F6145E"/>
    <w:rsid w:val="00F6434A"/>
    <w:rsid w:val="00F93C00"/>
    <w:rsid w:val="00F94A3D"/>
    <w:rsid w:val="00FB477F"/>
    <w:rsid w:val="00FD7F48"/>
    <w:rsid w:val="00FE436D"/>
    <w:rsid w:val="00FE44D9"/>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D9D1"/>
  <w15:chartTrackingRefBased/>
  <w15:docId w15:val="{38B214A1-E8E9-460B-AB6B-E6F831CC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F3C"/>
    <w:rPr>
      <w:rFonts w:eastAsiaTheme="majorEastAsia" w:cstheme="majorBidi"/>
      <w:color w:val="272727" w:themeColor="text1" w:themeTint="D8"/>
    </w:rPr>
  </w:style>
  <w:style w:type="paragraph" w:styleId="Title">
    <w:name w:val="Title"/>
    <w:basedOn w:val="Normal"/>
    <w:next w:val="Normal"/>
    <w:link w:val="TitleChar"/>
    <w:uiPriority w:val="10"/>
    <w:qFormat/>
    <w:rsid w:val="00E17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F3C"/>
    <w:pPr>
      <w:spacing w:before="160"/>
      <w:jc w:val="center"/>
    </w:pPr>
    <w:rPr>
      <w:i/>
      <w:iCs/>
      <w:color w:val="404040" w:themeColor="text1" w:themeTint="BF"/>
    </w:rPr>
  </w:style>
  <w:style w:type="character" w:customStyle="1" w:styleId="QuoteChar">
    <w:name w:val="Quote Char"/>
    <w:basedOn w:val="DefaultParagraphFont"/>
    <w:link w:val="Quote"/>
    <w:uiPriority w:val="29"/>
    <w:rsid w:val="00E17F3C"/>
    <w:rPr>
      <w:i/>
      <w:iCs/>
      <w:color w:val="404040" w:themeColor="text1" w:themeTint="BF"/>
    </w:rPr>
  </w:style>
  <w:style w:type="paragraph" w:styleId="ListParagraph">
    <w:name w:val="List Paragraph"/>
    <w:basedOn w:val="Normal"/>
    <w:uiPriority w:val="34"/>
    <w:qFormat/>
    <w:rsid w:val="00E17F3C"/>
    <w:pPr>
      <w:ind w:left="720"/>
      <w:contextualSpacing/>
    </w:pPr>
  </w:style>
  <w:style w:type="character" w:styleId="IntenseEmphasis">
    <w:name w:val="Intense Emphasis"/>
    <w:basedOn w:val="DefaultParagraphFont"/>
    <w:uiPriority w:val="21"/>
    <w:qFormat/>
    <w:rsid w:val="00E17F3C"/>
    <w:rPr>
      <w:i/>
      <w:iCs/>
      <w:color w:val="0F4761" w:themeColor="accent1" w:themeShade="BF"/>
    </w:rPr>
  </w:style>
  <w:style w:type="paragraph" w:styleId="IntenseQuote">
    <w:name w:val="Intense Quote"/>
    <w:basedOn w:val="Normal"/>
    <w:next w:val="Normal"/>
    <w:link w:val="IntenseQuoteChar"/>
    <w:uiPriority w:val="30"/>
    <w:qFormat/>
    <w:rsid w:val="00E17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F3C"/>
    <w:rPr>
      <w:i/>
      <w:iCs/>
      <w:color w:val="0F4761" w:themeColor="accent1" w:themeShade="BF"/>
    </w:rPr>
  </w:style>
  <w:style w:type="character" w:styleId="IntenseReference">
    <w:name w:val="Intense Reference"/>
    <w:basedOn w:val="DefaultParagraphFont"/>
    <w:uiPriority w:val="32"/>
    <w:qFormat/>
    <w:rsid w:val="00E17F3C"/>
    <w:rPr>
      <w:b/>
      <w:bCs/>
      <w:smallCaps/>
      <w:color w:val="0F4761" w:themeColor="accent1" w:themeShade="BF"/>
      <w:spacing w:val="5"/>
    </w:rPr>
  </w:style>
  <w:style w:type="table" w:styleId="TableGrid">
    <w:name w:val="Table Grid"/>
    <w:basedOn w:val="TableNormal"/>
    <w:uiPriority w:val="59"/>
    <w:rsid w:val="00783B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28"/>
  </w:style>
  <w:style w:type="paragraph" w:styleId="Footer">
    <w:name w:val="footer"/>
    <w:basedOn w:val="Normal"/>
    <w:link w:val="FooterChar"/>
    <w:uiPriority w:val="99"/>
    <w:unhideWhenUsed/>
    <w:rsid w:val="0094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902</Words>
  <Characters>5030</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Park</dc:creator>
  <cp:keywords/>
  <dc:description/>
  <cp:lastModifiedBy>Laurie Park</cp:lastModifiedBy>
  <cp:revision>7</cp:revision>
  <cp:lastPrinted>2026-02-19T16:58:00Z</cp:lastPrinted>
  <dcterms:created xsi:type="dcterms:W3CDTF">2026-02-18T14:23:00Z</dcterms:created>
  <dcterms:modified xsi:type="dcterms:W3CDTF">2026-02-20T16:44:00Z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b6c06d2f-a669-4cc8-ba81-ae8cb1bcac72</vt:lpwstr>
  </property>
</Properties>
</file>